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6" w:rsidRDefault="00D638AD">
      <w:pPr>
        <w:spacing w:before="76"/>
        <w:ind w:left="654" w:right="637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 DI ISTITUTO PER L’INDIVIDUAZIONE DEI 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 w:rsidR="009A3BBE">
        <w:rPr>
          <w:b/>
          <w:sz w:val="20"/>
        </w:rPr>
        <w:t>ATA A.S. 2023</w:t>
      </w:r>
      <w:r>
        <w:rPr>
          <w:b/>
          <w:spacing w:val="1"/>
          <w:sz w:val="20"/>
        </w:rPr>
        <w:t xml:space="preserve"> </w:t>
      </w:r>
      <w:r w:rsidR="009A3BBE">
        <w:rPr>
          <w:b/>
          <w:sz w:val="20"/>
        </w:rPr>
        <w:t>/2024</w:t>
      </w:r>
    </w:p>
    <w:p w:rsidR="002B4746" w:rsidRDefault="002B4746">
      <w:pPr>
        <w:pStyle w:val="Corpotesto"/>
        <w:ind w:left="0"/>
        <w:rPr>
          <w:b/>
        </w:rPr>
      </w:pPr>
    </w:p>
    <w:p w:rsidR="002B4746" w:rsidRDefault="002B4746">
      <w:pPr>
        <w:pStyle w:val="Corpotesto"/>
        <w:ind w:left="0"/>
        <w:rPr>
          <w:b/>
          <w:sz w:val="18"/>
        </w:rPr>
      </w:pPr>
    </w:p>
    <w:p w:rsidR="002B4746" w:rsidRDefault="00D638AD">
      <w:pPr>
        <w:tabs>
          <w:tab w:val="left" w:pos="10659"/>
        </w:tabs>
        <w:ind w:left="5959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10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7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B4746" w:rsidRDefault="002B4746">
      <w:pPr>
        <w:pStyle w:val="Corpotesto"/>
        <w:ind w:left="0"/>
        <w:rPr>
          <w:sz w:val="20"/>
        </w:rPr>
      </w:pPr>
    </w:p>
    <w:p w:rsidR="002B4746" w:rsidRDefault="00D638AD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146050</wp:posOffset>
                </wp:positionV>
                <wp:extent cx="304863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801"/>
                            <a:gd name="T2" fmla="+- 0 10538 6541"/>
                            <a:gd name="T3" fmla="*/ T2 w 4801"/>
                            <a:gd name="T4" fmla="+- 0 10543 6541"/>
                            <a:gd name="T5" fmla="*/ T4 w 4801"/>
                            <a:gd name="T6" fmla="+- 0 11342 6541"/>
                            <a:gd name="T7" fmla="*/ T6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  <a:moveTo>
                                <a:pt x="4002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31DDDB" id="AutoShape 5" o:spid="_x0000_s1026" style="position:absolute;margin-left:327.05pt;margin-top:11.5pt;width:2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" path="m,l3997,t5,l4801,e" filled="f" strokeweight=".14056mm">
                <v:path arrowok="t" o:connecttype="custom" o:connectlocs="0,0;2538095,0;2541270,0;3048635,0" o:connectangles="0,0,0,0"/>
                <w10:wrap type="topAndBottom" anchorx="page"/>
              </v:shape>
            </w:pict>
          </mc:Fallback>
        </mc:AlternateContent>
      </w:r>
    </w:p>
    <w:p w:rsidR="002B4746" w:rsidRDefault="002B4746">
      <w:pPr>
        <w:pStyle w:val="Corpotesto"/>
        <w:spacing w:before="9"/>
        <w:ind w:left="0"/>
        <w:rPr>
          <w:sz w:val="23"/>
        </w:rPr>
      </w:pPr>
    </w:p>
    <w:p w:rsidR="002B4746" w:rsidRDefault="00D638AD">
      <w:pPr>
        <w:tabs>
          <w:tab w:val="left" w:pos="6644"/>
          <w:tab w:val="left" w:pos="10168"/>
        </w:tabs>
        <w:spacing w:before="91"/>
        <w:ind w:left="239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B4746" w:rsidRDefault="00D638AD">
      <w:pPr>
        <w:tabs>
          <w:tab w:val="left" w:pos="1694"/>
          <w:tab w:val="left" w:pos="3520"/>
          <w:tab w:val="left" w:pos="3558"/>
          <w:tab w:val="left" w:pos="4221"/>
          <w:tab w:val="left" w:pos="4421"/>
          <w:tab w:val="left" w:pos="5161"/>
          <w:tab w:val="left" w:pos="5422"/>
          <w:tab w:val="left" w:pos="6060"/>
          <w:tab w:val="left" w:pos="8643"/>
          <w:tab w:val="left" w:pos="10370"/>
          <w:tab w:val="left" w:pos="10406"/>
          <w:tab w:val="left" w:pos="10683"/>
        </w:tabs>
        <w:spacing w:before="183" w:line="360" w:lineRule="auto"/>
        <w:ind w:left="239" w:right="217"/>
        <w:rPr>
          <w:b/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 dall’anno 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-1"/>
          <w:sz w:val="20"/>
        </w:rPr>
        <w:t xml:space="preserve"> </w:t>
      </w:r>
      <w:r>
        <w:rPr>
          <w:sz w:val="20"/>
        </w:rPr>
        <w:t>in ruolo</w:t>
      </w:r>
      <w:r>
        <w:rPr>
          <w:spacing w:val="46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effettiva</w:t>
      </w:r>
      <w:r>
        <w:rPr>
          <w:spacing w:val="-1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 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penali 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4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9"/>
          <w:sz w:val="20"/>
        </w:rPr>
        <w:t xml:space="preserve"> </w:t>
      </w:r>
      <w:r>
        <w:rPr>
          <w:sz w:val="20"/>
        </w:rPr>
        <w:t>legislative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z w:val="20"/>
        </w:rPr>
        <w:t>regolamentari</w:t>
      </w:r>
      <w:r>
        <w:rPr>
          <w:sz w:val="20"/>
        </w:rPr>
        <w:tab/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materia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48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99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2B4746" w:rsidRDefault="002B4746">
      <w:pPr>
        <w:pStyle w:val="Corpotesto"/>
        <w:ind w:left="0"/>
        <w:rPr>
          <w:b/>
          <w:sz w:val="24"/>
        </w:rPr>
      </w:pPr>
    </w:p>
    <w:p w:rsidR="002B4746" w:rsidRDefault="00D638AD">
      <w:pPr>
        <w:pStyle w:val="Paragrafoelenco"/>
        <w:numPr>
          <w:ilvl w:val="0"/>
          <w:numId w:val="6"/>
        </w:numPr>
        <w:tabs>
          <w:tab w:val="left" w:pos="417"/>
        </w:tabs>
        <w:spacing w:before="1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  <w:gridCol w:w="679"/>
        <w:gridCol w:w="1061"/>
      </w:tblGrid>
      <w:tr w:rsidR="002B4746">
        <w:trPr>
          <w:trHeight w:val="416"/>
        </w:trPr>
        <w:tc>
          <w:tcPr>
            <w:tcW w:w="8923" w:type="dxa"/>
          </w:tcPr>
          <w:p w:rsidR="002B4746" w:rsidRDefault="00D638AD">
            <w:pPr>
              <w:pStyle w:val="TableParagraph"/>
              <w:spacing w:line="199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679" w:type="dxa"/>
          </w:tcPr>
          <w:p w:rsidR="002B4746" w:rsidRDefault="00D638AD">
            <w:pPr>
              <w:pStyle w:val="TableParagraph"/>
              <w:spacing w:before="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2B4746" w:rsidRDefault="00D638AD">
            <w:pPr>
              <w:pStyle w:val="TableParagraph"/>
              <w:spacing w:before="40" w:line="16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61" w:type="dxa"/>
          </w:tcPr>
          <w:p w:rsidR="002B4746" w:rsidRDefault="00D638AD">
            <w:pPr>
              <w:pStyle w:val="TableParagraph"/>
              <w:spacing w:line="195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2B4746" w:rsidRDefault="00D638AD">
            <w:pPr>
              <w:pStyle w:val="TableParagraph"/>
              <w:spacing w:before="16" w:line="18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B4746">
        <w:trPr>
          <w:trHeight w:val="635"/>
        </w:trPr>
        <w:tc>
          <w:tcPr>
            <w:tcW w:w="8923" w:type="dxa"/>
          </w:tcPr>
          <w:p w:rsidR="002B4746" w:rsidRDefault="00D638AD">
            <w:pPr>
              <w:pStyle w:val="TableParagraph"/>
              <w:tabs>
                <w:tab w:val="left" w:leader="dot" w:pos="6185"/>
                <w:tab w:val="left" w:pos="8761"/>
              </w:tabs>
              <w:spacing w:before="105"/>
              <w:ind w:left="90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800"/>
        </w:trPr>
        <w:tc>
          <w:tcPr>
            <w:tcW w:w="8923" w:type="dxa"/>
          </w:tcPr>
          <w:p w:rsidR="002B4746" w:rsidRDefault="00D638AD">
            <w:pPr>
              <w:pStyle w:val="TableParagraph"/>
              <w:tabs>
                <w:tab w:val="left" w:leader="dot" w:pos="6108"/>
                <w:tab w:val="left" w:pos="8684"/>
              </w:tabs>
              <w:spacing w:before="102"/>
              <w:ind w:left="90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374"/>
        </w:trPr>
        <w:tc>
          <w:tcPr>
            <w:tcW w:w="8923" w:type="dxa"/>
            <w:vMerge w:val="restart"/>
          </w:tcPr>
          <w:p w:rsidR="002B4746" w:rsidRDefault="00D638AD">
            <w:pPr>
              <w:pStyle w:val="TableParagraph"/>
              <w:tabs>
                <w:tab w:val="left" w:leader="dot" w:pos="7863"/>
                <w:tab w:val="left" w:pos="8660"/>
              </w:tabs>
              <w:spacing w:before="8" w:line="213" w:lineRule="auto"/>
              <w:ind w:left="90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mese </w:t>
            </w:r>
            <w:r>
              <w:rPr>
                <w:sz w:val="18"/>
              </w:rPr>
              <w:t>o 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 servizio riconosciuto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B4746" w:rsidRDefault="00D638AD">
            <w:pPr>
              <w:pStyle w:val="TableParagraph"/>
              <w:spacing w:before="10"/>
              <w:ind w:left="150"/>
              <w:rPr>
                <w:sz w:val="2"/>
              </w:rPr>
            </w:pPr>
            <w:r>
              <w:rPr>
                <w:w w:val="95"/>
                <w:sz w:val="2"/>
              </w:rPr>
              <w:t>...................................</w:t>
            </w:r>
            <w:r>
              <w:rPr>
                <w:spacing w:val="-1"/>
                <w:w w:val="95"/>
                <w:sz w:val="2"/>
              </w:rPr>
              <w:t xml:space="preserve"> </w:t>
            </w:r>
            <w:r>
              <w:rPr>
                <w:w w:val="95"/>
                <w:sz w:val="2"/>
              </w:rPr>
              <w:t>........................ ........................</w:t>
            </w:r>
            <w:r>
              <w:rPr>
                <w:spacing w:val="-1"/>
                <w:w w:val="95"/>
                <w:sz w:val="2"/>
              </w:rPr>
              <w:t xml:space="preserve"> </w:t>
            </w:r>
            <w:r>
              <w:rPr>
                <w:w w:val="95"/>
                <w:sz w:val="2"/>
              </w:rPr>
              <w:t>............</w:t>
            </w:r>
          </w:p>
          <w:p w:rsidR="002B4746" w:rsidRDefault="002B4746">
            <w:pPr>
              <w:pStyle w:val="TableParagraph"/>
              <w:rPr>
                <w:b/>
                <w:sz w:val="2"/>
              </w:rPr>
            </w:pPr>
          </w:p>
          <w:p w:rsidR="002B4746" w:rsidRDefault="00D638AD">
            <w:pPr>
              <w:pStyle w:val="TableParagraph"/>
              <w:tabs>
                <w:tab w:val="left" w:pos="7902"/>
                <w:tab w:val="left" w:pos="8698"/>
              </w:tabs>
              <w:spacing w:before="15"/>
              <w:ind w:left="4462"/>
              <w:rPr>
                <w:b/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  <w:tcBorders>
              <w:bottom w:val="single" w:sz="12" w:space="0" w:color="000000"/>
            </w:tcBorders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bottom w:val="single" w:sz="12" w:space="0" w:color="000000"/>
            </w:tcBorders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314"/>
        </w:trPr>
        <w:tc>
          <w:tcPr>
            <w:tcW w:w="8923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12" w:space="0" w:color="000000"/>
            </w:tcBorders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616"/>
        </w:trPr>
        <w:tc>
          <w:tcPr>
            <w:tcW w:w="8923" w:type="dxa"/>
            <w:vMerge w:val="restart"/>
          </w:tcPr>
          <w:p w:rsidR="002B4746" w:rsidRDefault="00D638AD">
            <w:pPr>
              <w:pStyle w:val="TableParagraph"/>
              <w:tabs>
                <w:tab w:val="left" w:leader="dot" w:pos="8007"/>
                <w:tab w:val="left" w:pos="8802"/>
              </w:tabs>
              <w:spacing w:line="242" w:lineRule="auto"/>
              <w:ind w:left="90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B4746" w:rsidRDefault="00D638AD">
            <w:pPr>
              <w:pStyle w:val="TableParagraph"/>
              <w:tabs>
                <w:tab w:val="left" w:pos="2560"/>
                <w:tab w:val="left" w:leader="dot" w:pos="7993"/>
                <w:tab w:val="left" w:pos="8790"/>
              </w:tabs>
              <w:spacing w:before="64"/>
              <w:ind w:left="150"/>
              <w:rPr>
                <w:b/>
                <w:sz w:val="18"/>
              </w:rPr>
            </w:pPr>
            <w:r>
              <w:rPr>
                <w:w w:val="75"/>
                <w:sz w:val="18"/>
              </w:rPr>
              <w:t>......................................................</w:t>
            </w:r>
            <w:r>
              <w:rPr>
                <w:w w:val="75"/>
                <w:sz w:val="18"/>
              </w:rPr>
              <w:tab/>
            </w:r>
            <w:r>
              <w:rPr>
                <w:sz w:val="18"/>
              </w:rPr>
              <w:t xml:space="preserve">:..........................................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308"/>
        </w:trPr>
        <w:tc>
          <w:tcPr>
            <w:tcW w:w="8923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443"/>
        </w:trPr>
        <w:tc>
          <w:tcPr>
            <w:tcW w:w="8923" w:type="dxa"/>
          </w:tcPr>
          <w:p w:rsidR="002B4746" w:rsidRDefault="00D638AD">
            <w:pPr>
              <w:pStyle w:val="TableParagraph"/>
              <w:tabs>
                <w:tab w:val="left" w:leader="dot" w:pos="6197"/>
                <w:tab w:val="left" w:pos="8761"/>
              </w:tabs>
              <w:spacing w:line="242" w:lineRule="auto"/>
              <w:ind w:left="90" w:right="13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640"/>
        </w:trPr>
        <w:tc>
          <w:tcPr>
            <w:tcW w:w="8923" w:type="dxa"/>
            <w:vMerge w:val="restart"/>
          </w:tcPr>
          <w:p w:rsidR="002B4746" w:rsidRDefault="00D638AD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intero </w:t>
            </w:r>
            <w:r>
              <w:rPr>
                <w:sz w:val="18"/>
              </w:rPr>
              <w:t>di 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continuità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2B4746" w:rsidRDefault="00D638AD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  <w:tab w:val="left" w:pos="8826"/>
              </w:tabs>
              <w:spacing w:before="17"/>
              <w:ind w:hanging="350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B4746" w:rsidRDefault="00D638AD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  <w:tab w:val="left" w:pos="8923"/>
              </w:tabs>
              <w:spacing w:before="67"/>
              <w:ind w:right="-29" w:hanging="35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  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368"/>
        </w:trPr>
        <w:tc>
          <w:tcPr>
            <w:tcW w:w="8923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954"/>
        </w:trPr>
        <w:tc>
          <w:tcPr>
            <w:tcW w:w="8923" w:type="dxa"/>
          </w:tcPr>
          <w:p w:rsidR="002B4746" w:rsidRDefault="00D638AD">
            <w:pPr>
              <w:pStyle w:val="TableParagraph"/>
              <w:tabs>
                <w:tab w:val="left" w:pos="8664"/>
              </w:tabs>
              <w:spacing w:before="78"/>
              <w:ind w:left="90" w:right="104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1211"/>
        </w:trPr>
        <w:tc>
          <w:tcPr>
            <w:tcW w:w="8923" w:type="dxa"/>
          </w:tcPr>
          <w:p w:rsidR="002B4746" w:rsidRDefault="00D638AD">
            <w:pPr>
              <w:pStyle w:val="TableParagraph"/>
              <w:tabs>
                <w:tab w:val="left" w:leader="dot" w:pos="8029"/>
              </w:tabs>
              <w:spacing w:line="242" w:lineRule="auto"/>
              <w:ind w:left="90" w:right="104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 , C)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2B4746" w:rsidRDefault="00D638AD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Nota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(e):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 punteggio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viene riconosciuto anche a coloro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 presentano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domanda condizionata, 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soprannumerari;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richiesta, n el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precedente 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 maturare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punteggio aggiuntivo.</w:t>
            </w: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404"/>
        </w:trPr>
        <w:tc>
          <w:tcPr>
            <w:tcW w:w="8923" w:type="dxa"/>
          </w:tcPr>
          <w:p w:rsidR="002B4746" w:rsidRDefault="002B4746">
            <w:pPr>
              <w:pStyle w:val="TableParagraph"/>
              <w:rPr>
                <w:b/>
                <w:sz w:val="17"/>
              </w:rPr>
            </w:pPr>
          </w:p>
          <w:p w:rsidR="002B4746" w:rsidRDefault="00D638AD">
            <w:pPr>
              <w:pStyle w:val="TableParagraph"/>
              <w:spacing w:line="188" w:lineRule="exact"/>
              <w:ind w:left="363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679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</w:tbl>
    <w:p w:rsidR="002B4746" w:rsidRDefault="002B4746">
      <w:pPr>
        <w:rPr>
          <w:sz w:val="18"/>
        </w:rPr>
        <w:sectPr w:rsidR="002B4746">
          <w:type w:val="continuous"/>
          <w:pgSz w:w="11900" w:h="16840"/>
          <w:pgMar w:top="840" w:right="360" w:bottom="280" w:left="620" w:header="720" w:footer="720" w:gutter="0"/>
          <w:cols w:space="720"/>
        </w:sectPr>
      </w:pPr>
    </w:p>
    <w:p w:rsidR="002B4746" w:rsidRDefault="00D638AD">
      <w:pPr>
        <w:pStyle w:val="Paragrafoelenco"/>
        <w:numPr>
          <w:ilvl w:val="0"/>
          <w:numId w:val="6"/>
        </w:numPr>
        <w:tabs>
          <w:tab w:val="left" w:pos="494"/>
        </w:tabs>
        <w:spacing w:before="69"/>
        <w:ind w:left="493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3983"/>
        <w:gridCol w:w="701"/>
        <w:gridCol w:w="1061"/>
      </w:tblGrid>
      <w:tr w:rsidR="002B4746">
        <w:trPr>
          <w:trHeight w:val="197"/>
        </w:trPr>
        <w:tc>
          <w:tcPr>
            <w:tcW w:w="8901" w:type="dxa"/>
            <w:gridSpan w:val="2"/>
            <w:vMerge w:val="restart"/>
          </w:tcPr>
          <w:p w:rsidR="002B4746" w:rsidRDefault="00D638AD">
            <w:pPr>
              <w:pStyle w:val="TableParagraph"/>
              <w:spacing w:line="201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ESIGENZA</w:t>
            </w:r>
          </w:p>
        </w:tc>
        <w:tc>
          <w:tcPr>
            <w:tcW w:w="701" w:type="dxa"/>
            <w:tcBorders>
              <w:bottom w:val="nil"/>
            </w:tcBorders>
          </w:tcPr>
          <w:p w:rsidR="002B4746" w:rsidRDefault="00D638AD">
            <w:pPr>
              <w:pStyle w:val="TableParagraph"/>
              <w:spacing w:before="13" w:line="165" w:lineRule="exact"/>
              <w:ind w:left="104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061" w:type="dxa"/>
            <w:tcBorders>
              <w:bottom w:val="nil"/>
            </w:tcBorders>
          </w:tcPr>
          <w:p w:rsidR="002B4746" w:rsidRDefault="00D638AD">
            <w:pPr>
              <w:pStyle w:val="TableParagraph"/>
              <w:spacing w:line="178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</w:tc>
      </w:tr>
      <w:tr w:rsidR="002B4746">
        <w:trPr>
          <w:trHeight w:val="198"/>
        </w:trPr>
        <w:tc>
          <w:tcPr>
            <w:tcW w:w="8901" w:type="dxa"/>
            <w:gridSpan w:val="2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B4746" w:rsidRDefault="00D638AD">
            <w:pPr>
              <w:pStyle w:val="TableParagraph"/>
              <w:spacing w:before="14" w:line="165" w:lineRule="exact"/>
              <w:ind w:left="100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61" w:type="dxa"/>
            <w:tcBorders>
              <w:top w:val="nil"/>
            </w:tcBorders>
          </w:tcPr>
          <w:p w:rsidR="002B4746" w:rsidRDefault="00D638AD">
            <w:pPr>
              <w:pStyle w:val="TableParagraph"/>
              <w:spacing w:line="17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B4746">
        <w:trPr>
          <w:trHeight w:val="190"/>
        </w:trPr>
        <w:tc>
          <w:tcPr>
            <w:tcW w:w="4918" w:type="dxa"/>
            <w:tcBorders>
              <w:bottom w:val="nil"/>
              <w:right w:val="nil"/>
            </w:tcBorders>
          </w:tcPr>
          <w:p w:rsidR="002B4746" w:rsidRDefault="00D638AD">
            <w:pPr>
              <w:pStyle w:val="TableParagraph"/>
              <w:spacing w:line="170" w:lineRule="exact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</w:tc>
        <w:tc>
          <w:tcPr>
            <w:tcW w:w="3983" w:type="dxa"/>
            <w:tcBorders>
              <w:left w:val="nil"/>
              <w:bottom w:val="nil"/>
            </w:tcBorders>
          </w:tcPr>
          <w:p w:rsidR="002B4746" w:rsidRDefault="00D638AD">
            <w:pPr>
              <w:pStyle w:val="TableParagraph"/>
              <w:spacing w:line="170" w:lineRule="exact"/>
              <w:ind w:left="53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</w:tc>
        <w:tc>
          <w:tcPr>
            <w:tcW w:w="70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186"/>
        </w:trPr>
        <w:tc>
          <w:tcPr>
            <w:tcW w:w="8901" w:type="dxa"/>
            <w:gridSpan w:val="2"/>
            <w:tcBorders>
              <w:top w:val="nil"/>
              <w:bottom w:val="nil"/>
            </w:tcBorders>
          </w:tcPr>
          <w:p w:rsidR="002B4746" w:rsidRDefault="00D638AD">
            <w:pPr>
              <w:pStyle w:val="TableParagraph"/>
              <w:spacing w:line="166" w:lineRule="exact"/>
              <w:ind w:left="90"/>
              <w:rPr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218"/>
        </w:trPr>
        <w:tc>
          <w:tcPr>
            <w:tcW w:w="8901" w:type="dxa"/>
            <w:gridSpan w:val="2"/>
            <w:tcBorders>
              <w:top w:val="nil"/>
            </w:tcBorders>
          </w:tcPr>
          <w:p w:rsidR="002B4746" w:rsidRDefault="00D638AD">
            <w:pPr>
              <w:pStyle w:val="TableParagraph"/>
              <w:tabs>
                <w:tab w:val="left" w:leader="dot" w:pos="7938"/>
              </w:tabs>
              <w:spacing w:line="193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402"/>
        </w:trPr>
        <w:tc>
          <w:tcPr>
            <w:tcW w:w="8901" w:type="dxa"/>
            <w:gridSpan w:val="2"/>
            <w:tcBorders>
              <w:bottom w:val="nil"/>
            </w:tcBorders>
          </w:tcPr>
          <w:p w:rsidR="002B4746" w:rsidRDefault="002B474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B4746" w:rsidRDefault="00D638AD">
            <w:pPr>
              <w:pStyle w:val="TableParagraph"/>
              <w:tabs>
                <w:tab w:val="left" w:leader="dot" w:pos="6908"/>
              </w:tabs>
              <w:spacing w:before="1" w:line="188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</w:p>
        </w:tc>
        <w:tc>
          <w:tcPr>
            <w:tcW w:w="70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281"/>
        </w:trPr>
        <w:tc>
          <w:tcPr>
            <w:tcW w:w="8901" w:type="dxa"/>
            <w:gridSpan w:val="2"/>
            <w:tcBorders>
              <w:top w:val="nil"/>
              <w:bottom w:val="nil"/>
            </w:tcBorders>
          </w:tcPr>
          <w:p w:rsidR="002B4746" w:rsidRDefault="00D638AD">
            <w:pPr>
              <w:pStyle w:val="TableParagraph"/>
              <w:spacing w:before="78" w:line="183" w:lineRule="exact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diciottesimo anno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</w:p>
        </w:tc>
        <w:tc>
          <w:tcPr>
            <w:tcW w:w="70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331"/>
        </w:trPr>
        <w:tc>
          <w:tcPr>
            <w:tcW w:w="8901" w:type="dxa"/>
            <w:gridSpan w:val="2"/>
            <w:tcBorders>
              <w:top w:val="nil"/>
            </w:tcBorders>
          </w:tcPr>
          <w:p w:rsidR="002B4746" w:rsidRDefault="00D638AD">
            <w:pPr>
              <w:pStyle w:val="TableParagraph"/>
              <w:tabs>
                <w:tab w:val="left" w:leader="dot" w:pos="7880"/>
                <w:tab w:val="left" w:pos="8724"/>
              </w:tabs>
              <w:spacing w:line="195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285"/>
        </w:trPr>
        <w:tc>
          <w:tcPr>
            <w:tcW w:w="8901" w:type="dxa"/>
            <w:gridSpan w:val="2"/>
            <w:tcBorders>
              <w:bottom w:val="nil"/>
            </w:tcBorders>
          </w:tcPr>
          <w:p w:rsidR="002B4746" w:rsidRDefault="00D638AD">
            <w:pPr>
              <w:pStyle w:val="TableParagraph"/>
              <w:spacing w:before="83" w:line="182" w:lineRule="exact"/>
              <w:ind w:left="90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70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187"/>
        </w:trPr>
        <w:tc>
          <w:tcPr>
            <w:tcW w:w="8901" w:type="dxa"/>
            <w:gridSpan w:val="2"/>
            <w:tcBorders>
              <w:top w:val="nil"/>
              <w:bottom w:val="nil"/>
            </w:tcBorders>
          </w:tcPr>
          <w:p w:rsidR="002B4746" w:rsidRDefault="00D638AD">
            <w:pPr>
              <w:pStyle w:val="TableParagraph"/>
              <w:spacing w:line="168" w:lineRule="exact"/>
              <w:ind w:left="90"/>
              <w:rPr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permanentemente 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possono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assistiti 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191"/>
        </w:trPr>
        <w:tc>
          <w:tcPr>
            <w:tcW w:w="8901" w:type="dxa"/>
            <w:gridSpan w:val="2"/>
            <w:tcBorders>
              <w:top w:val="nil"/>
            </w:tcBorders>
          </w:tcPr>
          <w:p w:rsidR="002B4746" w:rsidRDefault="00D638AD">
            <w:pPr>
              <w:pStyle w:val="TableParagraph"/>
              <w:tabs>
                <w:tab w:val="left" w:leader="dot" w:pos="8118"/>
              </w:tabs>
              <w:spacing w:line="172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ecc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407"/>
        </w:trPr>
        <w:tc>
          <w:tcPr>
            <w:tcW w:w="8901" w:type="dxa"/>
            <w:gridSpan w:val="2"/>
          </w:tcPr>
          <w:p w:rsidR="002B4746" w:rsidRDefault="002B474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B4746" w:rsidRDefault="00D638AD">
            <w:pPr>
              <w:pStyle w:val="TableParagraph"/>
              <w:spacing w:line="186" w:lineRule="exact"/>
              <w:ind w:left="481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PUNTEGGIO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</w:tbl>
    <w:p w:rsidR="002B4746" w:rsidRDefault="002B4746">
      <w:pPr>
        <w:pStyle w:val="Corpotesto"/>
        <w:spacing w:before="4"/>
        <w:ind w:left="0"/>
        <w:rPr>
          <w:b/>
          <w:sz w:val="23"/>
        </w:rPr>
      </w:pPr>
    </w:p>
    <w:p w:rsidR="002B4746" w:rsidRDefault="00D638AD">
      <w:pPr>
        <w:ind w:left="239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860"/>
        <w:gridCol w:w="701"/>
        <w:gridCol w:w="1061"/>
      </w:tblGrid>
      <w:tr w:rsidR="002B4746">
        <w:trPr>
          <w:trHeight w:val="200"/>
        </w:trPr>
        <w:tc>
          <w:tcPr>
            <w:tcW w:w="8901" w:type="dxa"/>
            <w:gridSpan w:val="2"/>
            <w:vMerge w:val="restart"/>
          </w:tcPr>
          <w:p w:rsidR="002B4746" w:rsidRDefault="00D638AD">
            <w:pPr>
              <w:pStyle w:val="TableParagraph"/>
              <w:spacing w:line="201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1" w:type="dxa"/>
            <w:tcBorders>
              <w:bottom w:val="nil"/>
            </w:tcBorders>
          </w:tcPr>
          <w:p w:rsidR="002B4746" w:rsidRDefault="00D638AD">
            <w:pPr>
              <w:pStyle w:val="TableParagraph"/>
              <w:spacing w:before="16" w:line="165" w:lineRule="exact"/>
              <w:ind w:left="104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061" w:type="dxa"/>
            <w:tcBorders>
              <w:bottom w:val="nil"/>
            </w:tcBorders>
          </w:tcPr>
          <w:p w:rsidR="002B4746" w:rsidRDefault="00D638AD">
            <w:pPr>
              <w:pStyle w:val="TableParagraph"/>
              <w:spacing w:line="180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</w:tc>
      </w:tr>
      <w:tr w:rsidR="002B4746">
        <w:trPr>
          <w:trHeight w:val="198"/>
        </w:trPr>
        <w:tc>
          <w:tcPr>
            <w:tcW w:w="8901" w:type="dxa"/>
            <w:gridSpan w:val="2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B4746" w:rsidRDefault="00D638AD">
            <w:pPr>
              <w:pStyle w:val="TableParagraph"/>
              <w:spacing w:before="14" w:line="165" w:lineRule="exact"/>
              <w:ind w:left="101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61" w:type="dxa"/>
            <w:tcBorders>
              <w:top w:val="nil"/>
            </w:tcBorders>
          </w:tcPr>
          <w:p w:rsidR="002B4746" w:rsidRDefault="00D638AD">
            <w:pPr>
              <w:pStyle w:val="TableParagraph"/>
              <w:spacing w:line="17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B4746">
        <w:trPr>
          <w:trHeight w:val="313"/>
        </w:trPr>
        <w:tc>
          <w:tcPr>
            <w:tcW w:w="8041" w:type="dxa"/>
            <w:tcBorders>
              <w:right w:val="nil"/>
            </w:tcBorders>
          </w:tcPr>
          <w:p w:rsidR="002B4746" w:rsidRDefault="00D638AD"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</w:p>
        </w:tc>
        <w:tc>
          <w:tcPr>
            <w:tcW w:w="860" w:type="dxa"/>
            <w:tcBorders>
              <w:left w:val="nil"/>
            </w:tcBorders>
          </w:tcPr>
          <w:p w:rsidR="002B4746" w:rsidRDefault="00D638AD">
            <w:pPr>
              <w:pStyle w:val="TableParagraph"/>
              <w:spacing w:line="197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189"/>
        </w:trPr>
        <w:tc>
          <w:tcPr>
            <w:tcW w:w="8901" w:type="dxa"/>
            <w:gridSpan w:val="2"/>
            <w:tcBorders>
              <w:bottom w:val="nil"/>
            </w:tcBorders>
          </w:tcPr>
          <w:p w:rsidR="002B4746" w:rsidRDefault="00D638AD">
            <w:pPr>
              <w:pStyle w:val="TableParagraph"/>
              <w:spacing w:line="169" w:lineRule="exact"/>
              <w:ind w:left="9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70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193"/>
        </w:trPr>
        <w:tc>
          <w:tcPr>
            <w:tcW w:w="8901" w:type="dxa"/>
            <w:gridSpan w:val="2"/>
            <w:tcBorders>
              <w:top w:val="nil"/>
            </w:tcBorders>
          </w:tcPr>
          <w:p w:rsidR="002B4746" w:rsidRDefault="00D638AD">
            <w:pPr>
              <w:pStyle w:val="TableParagraph"/>
              <w:tabs>
                <w:tab w:val="left" w:leader="dot" w:pos="8048"/>
              </w:tabs>
              <w:spacing w:line="173" w:lineRule="exact"/>
              <w:ind w:left="90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B4746" w:rsidRDefault="002B4746">
            <w:pPr>
              <w:rPr>
                <w:sz w:val="2"/>
                <w:szCs w:val="2"/>
              </w:rPr>
            </w:pPr>
          </w:p>
        </w:tc>
      </w:tr>
      <w:tr w:rsidR="002B4746">
        <w:trPr>
          <w:trHeight w:val="407"/>
        </w:trPr>
        <w:tc>
          <w:tcPr>
            <w:tcW w:w="8901" w:type="dxa"/>
            <w:gridSpan w:val="2"/>
          </w:tcPr>
          <w:p w:rsidR="002B4746" w:rsidRDefault="002B474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B4746" w:rsidRDefault="00D638AD"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  <w:tr w:rsidR="002B4746">
        <w:trPr>
          <w:trHeight w:val="402"/>
        </w:trPr>
        <w:tc>
          <w:tcPr>
            <w:tcW w:w="8901" w:type="dxa"/>
            <w:gridSpan w:val="2"/>
          </w:tcPr>
          <w:p w:rsidR="002B4746" w:rsidRDefault="002B474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B4746" w:rsidRDefault="00D638AD">
            <w:pPr>
              <w:pStyle w:val="TableParagraph"/>
              <w:spacing w:before="1" w:line="188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2B4746" w:rsidRDefault="002B4746">
            <w:pPr>
              <w:pStyle w:val="TableParagraph"/>
              <w:rPr>
                <w:sz w:val="18"/>
              </w:rPr>
            </w:pPr>
          </w:p>
        </w:tc>
      </w:tr>
    </w:tbl>
    <w:p w:rsidR="002B4746" w:rsidRDefault="002B4746">
      <w:pPr>
        <w:pStyle w:val="Corpotesto"/>
        <w:ind w:left="0"/>
        <w:rPr>
          <w:b/>
          <w:sz w:val="26"/>
        </w:rPr>
      </w:pPr>
    </w:p>
    <w:p w:rsidR="002B4746" w:rsidRDefault="00D638AD">
      <w:pPr>
        <w:tabs>
          <w:tab w:val="left" w:pos="7170"/>
        </w:tabs>
        <w:spacing w:before="208"/>
        <w:ind w:left="239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B4746" w:rsidRDefault="00D638AD">
      <w:pPr>
        <w:pStyle w:val="Corpotesto"/>
        <w:spacing w:before="9"/>
        <w:ind w:left="0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223520</wp:posOffset>
                </wp:positionV>
                <wp:extent cx="38696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04F0D9" id="Freeform 4" o:spid="_x0000_s1026" style="position:absolute;margin-left:79.95pt;margin-top:17.6pt;width:30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444500</wp:posOffset>
                </wp:positionV>
                <wp:extent cx="38754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540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103"/>
                            <a:gd name="T2" fmla="+- 0 7192 1599"/>
                            <a:gd name="T3" fmla="*/ T2 w 6103"/>
                            <a:gd name="T4" fmla="+- 0 7201 1599"/>
                            <a:gd name="T5" fmla="*/ T4 w 6103"/>
                            <a:gd name="T6" fmla="+- 0 7701 1599"/>
                            <a:gd name="T7" fmla="*/ T6 w 6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03">
                              <a:moveTo>
                                <a:pt x="0" y="0"/>
                              </a:moveTo>
                              <a:lnTo>
                                <a:pt x="5593" y="0"/>
                              </a:lnTo>
                              <a:moveTo>
                                <a:pt x="5602" y="0"/>
                              </a:moveTo>
                              <a:lnTo>
                                <a:pt x="61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C765B" id="AutoShape 3" o:spid="_x0000_s1026" style="position:absolute;margin-left:79.95pt;margin-top:35pt;width:30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" path="m,l5593,t9,l6102,e" filled="f" strokeweight=".14056mm">
                <v:path arrowok="t" o:connecttype="custom" o:connectlocs="0,0;3551555,0;3557270,0;38747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661035</wp:posOffset>
                </wp:positionV>
                <wp:extent cx="3869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094"/>
                            <a:gd name="T2" fmla="+- 0 7693 1599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4C1B66" id="Freeform 2" o:spid="_x0000_s1026" style="position:absolute;margin-left:79.95pt;margin-top:52.05pt;width:30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xjBAMAAKQ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</w:p>
    <w:p w:rsidR="002B4746" w:rsidRDefault="002B4746">
      <w:pPr>
        <w:pStyle w:val="Corpotesto"/>
        <w:spacing w:before="7"/>
        <w:ind w:left="0"/>
        <w:rPr>
          <w:sz w:val="23"/>
        </w:rPr>
      </w:pPr>
    </w:p>
    <w:p w:rsidR="002B4746" w:rsidRDefault="002B4746">
      <w:pPr>
        <w:pStyle w:val="Corpotesto"/>
        <w:ind w:left="0"/>
        <w:rPr>
          <w:sz w:val="23"/>
        </w:rPr>
      </w:pPr>
    </w:p>
    <w:p w:rsidR="002B4746" w:rsidRDefault="002B4746">
      <w:pPr>
        <w:pStyle w:val="Corpotesto"/>
        <w:ind w:left="0"/>
        <w:rPr>
          <w:sz w:val="20"/>
        </w:rPr>
      </w:pPr>
    </w:p>
    <w:p w:rsidR="002B4746" w:rsidRDefault="002B4746">
      <w:pPr>
        <w:pStyle w:val="Corpotesto"/>
        <w:spacing w:before="8"/>
        <w:ind w:left="0"/>
        <w:rPr>
          <w:sz w:val="19"/>
        </w:rPr>
      </w:pPr>
    </w:p>
    <w:p w:rsidR="002B4746" w:rsidRDefault="00D638AD">
      <w:pPr>
        <w:tabs>
          <w:tab w:val="left" w:pos="2509"/>
        </w:tabs>
        <w:spacing w:before="91"/>
        <w:ind w:left="239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4746" w:rsidRDefault="00D638AD">
      <w:pPr>
        <w:tabs>
          <w:tab w:val="left" w:pos="10759"/>
        </w:tabs>
        <w:ind w:left="8283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4746" w:rsidRDefault="002B4746">
      <w:pPr>
        <w:rPr>
          <w:sz w:val="20"/>
        </w:rPr>
        <w:sectPr w:rsidR="002B4746">
          <w:pgSz w:w="11900" w:h="16840"/>
          <w:pgMar w:top="1540" w:right="360" w:bottom="280" w:left="620" w:header="720" w:footer="720" w:gutter="0"/>
          <w:cols w:space="720"/>
        </w:sectPr>
      </w:pPr>
    </w:p>
    <w:p w:rsidR="002B4746" w:rsidRDefault="00D638AD">
      <w:pPr>
        <w:pStyle w:val="Titolo1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2B4746" w:rsidRDefault="002B4746">
      <w:pPr>
        <w:pStyle w:val="Corpotesto"/>
        <w:ind w:left="0"/>
        <w:rPr>
          <w:b/>
          <w:sz w:val="23"/>
        </w:rPr>
      </w:pPr>
    </w:p>
    <w:p w:rsidR="002B4746" w:rsidRDefault="00D638AD">
      <w:pPr>
        <w:pStyle w:val="Paragrafoelenco"/>
        <w:numPr>
          <w:ilvl w:val="0"/>
          <w:numId w:val="4"/>
        </w:numPr>
        <w:tabs>
          <w:tab w:val="left" w:pos="581"/>
        </w:tabs>
        <w:spacing w:line="235" w:lineRule="auto"/>
        <w:ind w:right="200" w:hanging="10"/>
        <w:jc w:val="both"/>
      </w:pPr>
      <w:r>
        <w:rPr>
          <w:u w:val="single"/>
        </w:rPr>
        <w:t>Tale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 è</w:t>
      </w:r>
      <w:r>
        <w:rPr>
          <w:spacing w:val="1"/>
          <w:u w:val="single"/>
        </w:rPr>
        <w:t xml:space="preserve"> </w:t>
      </w:r>
      <w:r>
        <w:rPr>
          <w:u w:val="single"/>
        </w:rPr>
        <w:t>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 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 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55"/>
        </w:rPr>
        <w:t xml:space="preserve"> </w:t>
      </w:r>
      <w:r>
        <w:t>Locali. 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2B4746" w:rsidRDefault="002B4746">
      <w:pPr>
        <w:pStyle w:val="Corpotesto"/>
        <w:spacing w:before="4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4"/>
        </w:numPr>
        <w:tabs>
          <w:tab w:val="left" w:pos="591"/>
        </w:tabs>
        <w:spacing w:line="235" w:lineRule="auto"/>
        <w:ind w:right="834" w:hanging="10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-53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2B4746" w:rsidRDefault="002B4746">
      <w:pPr>
        <w:pStyle w:val="Corpotesto"/>
        <w:spacing w:before="10"/>
        <w:ind w:left="0"/>
      </w:pPr>
    </w:p>
    <w:p w:rsidR="002B4746" w:rsidRDefault="00D638AD">
      <w:pPr>
        <w:pStyle w:val="Paragrafoelenco"/>
        <w:numPr>
          <w:ilvl w:val="0"/>
          <w:numId w:val="4"/>
        </w:numPr>
        <w:tabs>
          <w:tab w:val="left" w:pos="543"/>
        </w:tabs>
        <w:spacing w:line="235" w:lineRule="auto"/>
        <w:ind w:right="196" w:hanging="1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2B4746" w:rsidRDefault="002B4746">
      <w:pPr>
        <w:pStyle w:val="Corpotesto"/>
        <w:spacing w:before="4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4"/>
        </w:numPr>
        <w:tabs>
          <w:tab w:val="left" w:pos="571"/>
        </w:tabs>
        <w:spacing w:line="235" w:lineRule="auto"/>
        <w:ind w:right="199" w:hanging="1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2B4746" w:rsidRDefault="002B4746">
      <w:pPr>
        <w:pStyle w:val="Corpotesto"/>
        <w:spacing w:before="3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4"/>
        </w:numPr>
        <w:tabs>
          <w:tab w:val="left" w:pos="562"/>
        </w:tabs>
        <w:spacing w:line="235" w:lineRule="auto"/>
        <w:ind w:right="199" w:hanging="1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anni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40"/>
        </w:rPr>
        <w:t xml:space="preserve"> </w:t>
      </w:r>
      <w:r>
        <w:t>volontaria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39"/>
        </w:rPr>
        <w:t xml:space="preserve"> </w:t>
      </w:r>
      <w:r>
        <w:t>provinciale,</w:t>
      </w:r>
      <w:r>
        <w:rPr>
          <w:spacing w:val="4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2B4746" w:rsidRDefault="00D638AD">
      <w:pPr>
        <w:pStyle w:val="Corpotesto"/>
        <w:spacing w:before="15" w:line="232" w:lineRule="auto"/>
        <w:ind w:right="90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-52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2007/2008.</w:t>
      </w:r>
    </w:p>
    <w:p w:rsidR="002B4746" w:rsidRDefault="00D638AD">
      <w:pPr>
        <w:pStyle w:val="Corpotesto"/>
        <w:spacing w:before="13" w:line="235" w:lineRule="auto"/>
        <w:ind w:right="476"/>
      </w:pPr>
      <w:r>
        <w:t>Con le domande di mobilità per l’anno scolastico 2007/2008 si è, infatti, concluso il periodo utile per l’acquisizione</w:t>
      </w:r>
      <w:r>
        <w:rPr>
          <w:spacing w:val="-52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2B4746" w:rsidRDefault="00D638AD">
      <w:pPr>
        <w:pStyle w:val="Corpotesto"/>
        <w:spacing w:before="11" w:line="237" w:lineRule="auto"/>
        <w:ind w:right="196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2B4746" w:rsidRDefault="00D638AD">
      <w:pPr>
        <w:pStyle w:val="Corpotesto"/>
        <w:spacing w:before="8" w:line="235" w:lineRule="auto"/>
        <w:ind w:right="835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-52"/>
        </w:rPr>
        <w:t xml:space="preserve"> </w:t>
      </w:r>
      <w:r>
        <w:t>provinciale:</w:t>
      </w:r>
    </w:p>
    <w:p w:rsidR="002B4746" w:rsidRDefault="002B4746">
      <w:pPr>
        <w:pStyle w:val="Corpotesto"/>
        <w:spacing w:before="8"/>
        <w:ind w:left="0"/>
        <w:rPr>
          <w:sz w:val="21"/>
        </w:rPr>
      </w:pP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60"/>
        </w:tabs>
        <w:ind w:left="359"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:rsidR="002B4746" w:rsidRDefault="002B4746">
      <w:pPr>
        <w:pStyle w:val="Corpotesto"/>
        <w:spacing w:before="5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74"/>
        </w:tabs>
        <w:spacing w:line="235" w:lineRule="auto"/>
        <w:ind w:right="305" w:hanging="10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rientro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nel quinquennio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di cui</w:t>
      </w:r>
      <w:r>
        <w:rPr>
          <w:spacing w:val="-53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2B4746" w:rsidRDefault="002B4746">
      <w:pPr>
        <w:pStyle w:val="Corpotesto"/>
        <w:spacing w:before="9"/>
        <w:ind w:left="0"/>
      </w:pPr>
    </w:p>
    <w:p w:rsidR="002B4746" w:rsidRDefault="00D638AD">
      <w:pPr>
        <w:pStyle w:val="Corpotesto"/>
        <w:spacing w:before="1" w:line="235" w:lineRule="auto"/>
        <w:ind w:right="200"/>
        <w:jc w:val="both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3"/>
        </w:rPr>
        <w:t xml:space="preserve"> </w:t>
      </w:r>
      <w:r>
        <w:t>l’assegnazione</w:t>
      </w:r>
      <w:r>
        <w:rPr>
          <w:spacing w:val="-3"/>
        </w:rPr>
        <w:t xml:space="preserve"> </w:t>
      </w:r>
      <w:r>
        <w:t>provvisoria.</w:t>
      </w:r>
    </w:p>
    <w:p w:rsidR="002B4746" w:rsidRDefault="00D638AD">
      <w:pPr>
        <w:pStyle w:val="Corpotesto"/>
        <w:spacing w:before="6" w:line="237" w:lineRule="auto"/>
        <w:ind w:right="194"/>
        <w:jc w:val="both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o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2B4746" w:rsidRDefault="00D638AD">
      <w:pPr>
        <w:pStyle w:val="Corpotesto"/>
        <w:spacing w:before="13" w:line="235" w:lineRule="auto"/>
        <w:ind w:right="196"/>
        <w:jc w:val="both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2B4746" w:rsidRDefault="00D638AD">
      <w:pPr>
        <w:pStyle w:val="Corpotesto"/>
        <w:spacing w:before="12" w:line="232" w:lineRule="auto"/>
        <w:ind w:right="201"/>
        <w:jc w:val="both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 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2B4746" w:rsidRDefault="002B4746">
      <w:pPr>
        <w:pStyle w:val="Corpotesto"/>
        <w:spacing w:before="4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4"/>
        </w:numPr>
        <w:tabs>
          <w:tab w:val="left" w:pos="567"/>
        </w:tabs>
        <w:spacing w:before="1" w:line="235" w:lineRule="auto"/>
        <w:ind w:right="194" w:hanging="10"/>
        <w:jc w:val="both"/>
      </w:pPr>
      <w:r>
        <w:rPr>
          <w:u w:val="single"/>
        </w:rPr>
        <w:t>Vanno computati nell’anzianità di servizio</w:t>
      </w:r>
      <w:r>
        <w:t>, a tutti gli effetti, i periodi di congedo retribuiti e 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 – Congedo parentale,</w:t>
      </w:r>
      <w:r>
        <w:rPr>
          <w:spacing w:val="-1"/>
        </w:rPr>
        <w:t xml:space="preserve"> </w:t>
      </w:r>
      <w:r>
        <w:t>Capo VII</w:t>
      </w:r>
      <w:r>
        <w:rPr>
          <w:spacing w:val="-1"/>
        </w:rPr>
        <w:t xml:space="preserve"> </w:t>
      </w:r>
      <w:r>
        <w:t>– Congedi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2B4746" w:rsidRDefault="002B4746">
      <w:pPr>
        <w:spacing w:line="235" w:lineRule="auto"/>
        <w:jc w:val="both"/>
        <w:sectPr w:rsidR="002B4746">
          <w:pgSz w:w="11900" w:h="16840"/>
          <w:pgMar w:top="1580" w:right="360" w:bottom="280" w:left="620" w:header="720" w:footer="720" w:gutter="0"/>
          <w:cols w:space="720"/>
        </w:sectPr>
      </w:pPr>
    </w:p>
    <w:p w:rsidR="002B4746" w:rsidRDefault="00D638AD">
      <w:pPr>
        <w:pStyle w:val="Titolo1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2B4746" w:rsidRDefault="002B4746">
      <w:pPr>
        <w:pStyle w:val="Corpotesto"/>
        <w:spacing w:before="1"/>
        <w:ind w:left="0"/>
        <w:rPr>
          <w:b/>
          <w:sz w:val="23"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57"/>
        </w:tabs>
        <w:ind w:right="192" w:hanging="1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 o riavvicinarsi. Analogamente con dichiarazione personale può essere comprovata l'esistenza di un</w:t>
      </w:r>
      <w:r>
        <w:rPr>
          <w:spacing w:val="1"/>
        </w:rPr>
        <w:t xml:space="preserve"> </w:t>
      </w:r>
      <w:r>
        <w:t>figlio 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54"/>
        </w:rPr>
        <w:t xml:space="preserve"> </w:t>
      </w:r>
      <w:r>
        <w:t>n.</w:t>
      </w:r>
      <w:r>
        <w:rPr>
          <w:spacing w:val="51"/>
        </w:rPr>
        <w:t xml:space="preserve"> </w:t>
      </w:r>
      <w:r>
        <w:t>445</w:t>
      </w:r>
      <w:r>
        <w:rPr>
          <w:spacing w:val="52"/>
        </w:rPr>
        <w:t xml:space="preserve"> </w:t>
      </w:r>
      <w:r>
        <w:rPr>
          <w:b/>
        </w:rPr>
        <w:t>e</w:t>
      </w:r>
      <w:r>
        <w:rPr>
          <w:b/>
          <w:spacing w:val="52"/>
        </w:rPr>
        <w:t xml:space="preserve"> </w:t>
      </w:r>
      <w:r>
        <w:rPr>
          <w:b/>
        </w:rPr>
        <w:t>successive</w:t>
      </w:r>
      <w:r>
        <w:rPr>
          <w:b/>
          <w:spacing w:val="53"/>
        </w:rPr>
        <w:t xml:space="preserve"> </w:t>
      </w:r>
      <w:r>
        <w:rPr>
          <w:b/>
        </w:rPr>
        <w:t>modifiche</w:t>
      </w:r>
      <w:r>
        <w:rPr>
          <w:b/>
          <w:spacing w:val="52"/>
        </w:rPr>
        <w:t xml:space="preserve"> </w:t>
      </w:r>
      <w:r>
        <w:rPr>
          <w:b/>
        </w:rPr>
        <w:t>ed</w:t>
      </w:r>
      <w:r>
        <w:rPr>
          <w:b/>
          <w:spacing w:val="51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54"/>
        </w:rPr>
        <w:t xml:space="preserve"> </w:t>
      </w:r>
      <w:r>
        <w:t>Deve</w:t>
      </w:r>
      <w:r>
        <w:rPr>
          <w:spacing w:val="54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documentato</w:t>
      </w:r>
      <w:r>
        <w:rPr>
          <w:spacing w:val="51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certificato</w:t>
      </w:r>
      <w:r>
        <w:rPr>
          <w:spacing w:val="51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</w:t>
      </w:r>
      <w:r>
        <w:rPr>
          <w:spacing w:val="-1"/>
        </w:rPr>
        <w:t xml:space="preserve"> </w:t>
      </w:r>
      <w:r>
        <w:t xml:space="preserve">n. 445, </w:t>
      </w:r>
      <w:r>
        <w:rPr>
          <w:b/>
        </w:rPr>
        <w:t>e successive</w:t>
      </w:r>
      <w:r>
        <w:rPr>
          <w:b/>
          <w:spacing w:val="-3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2B4746" w:rsidRDefault="002B4746">
      <w:pPr>
        <w:pStyle w:val="Corpotesto"/>
        <w:spacing w:before="7"/>
        <w:ind w:left="0"/>
        <w:rPr>
          <w:b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57"/>
        </w:tabs>
        <w:spacing w:line="230" w:lineRule="auto"/>
        <w:ind w:right="267" w:hanging="1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-53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servizi:</w:t>
      </w:r>
    </w:p>
    <w:p w:rsidR="002B4746" w:rsidRDefault="002B4746">
      <w:pPr>
        <w:pStyle w:val="Corpotesto"/>
        <w:spacing w:before="3"/>
        <w:ind w:left="0"/>
        <w:rPr>
          <w:sz w:val="15"/>
        </w:rPr>
      </w:pPr>
    </w:p>
    <w:p w:rsidR="002B4746" w:rsidRDefault="00D638AD">
      <w:pPr>
        <w:pStyle w:val="Paragrafoelenco"/>
        <w:numPr>
          <w:ilvl w:val="0"/>
          <w:numId w:val="3"/>
        </w:numPr>
        <w:tabs>
          <w:tab w:val="left" w:pos="417"/>
        </w:tabs>
        <w:spacing w:before="95" w:line="235" w:lineRule="auto"/>
        <w:ind w:right="204" w:hanging="10"/>
      </w:pPr>
      <w:r>
        <w:t>il servizio di ruolo prestato quale assistente di scuola materna per il personale iscritto nei ruoli della carriera</w:t>
      </w:r>
      <w:r>
        <w:rPr>
          <w:spacing w:val="1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 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312/80;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93"/>
        </w:tabs>
        <w:spacing w:before="13" w:line="237" w:lineRule="auto"/>
        <w:ind w:right="196" w:hanging="1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2"/>
        </w:rPr>
        <w:t xml:space="preserve"> </w:t>
      </w:r>
      <w:r>
        <w:t>assegnazione provvisoria;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408"/>
        </w:tabs>
        <w:spacing w:before="13" w:line="235" w:lineRule="auto"/>
        <w:ind w:right="197" w:hanging="1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84"/>
        </w:tabs>
        <w:spacing w:before="10" w:line="237" w:lineRule="auto"/>
        <w:ind w:right="202" w:hanging="1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60"/>
        </w:tabs>
        <w:spacing w:before="2"/>
        <w:ind w:right="308" w:hanging="10"/>
        <w:jc w:val="left"/>
      </w:pPr>
      <w:r>
        <w:t>il servizio prestato dal personale inidoneo durante il periodo di collocamento fuori ruolo ai sensi dell’art. 23, comma</w:t>
      </w:r>
      <w:r>
        <w:rPr>
          <w:spacing w:val="-52"/>
        </w:rPr>
        <w:t xml:space="preserve"> </w:t>
      </w:r>
      <w:r>
        <w:t>5, del C.C.N.L. sottoscritto il 4 agosto 1995 in mansioni parziali del profilo di appartenenza o in altro profilo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403"/>
        </w:tabs>
        <w:spacing w:before="9" w:line="237" w:lineRule="auto"/>
        <w:ind w:right="193" w:hanging="1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 servizi prestati</w:t>
      </w:r>
      <w:r>
        <w:rPr>
          <w:spacing w:val="1"/>
        </w:rPr>
        <w:t xml:space="preserve"> </w:t>
      </w:r>
      <w:r>
        <w:t>nei ruoli dei</w:t>
      </w:r>
      <w:r>
        <w:rPr>
          <w:spacing w:val="1"/>
        </w:rPr>
        <w:t xml:space="preserve"> </w:t>
      </w:r>
      <w:r>
        <w:t>bidelli, dei custodi</w:t>
      </w:r>
      <w:r>
        <w:rPr>
          <w:spacing w:val="1"/>
        </w:rPr>
        <w:t xml:space="preserve"> </w:t>
      </w:r>
      <w:r>
        <w:t>e degli</w:t>
      </w:r>
      <w:r>
        <w:rPr>
          <w:spacing w:val="1"/>
        </w:rPr>
        <w:t xml:space="preserve"> </w:t>
      </w:r>
      <w:r>
        <w:t>accudienti; per il</w:t>
      </w:r>
      <w:r>
        <w:rPr>
          <w:spacing w:val="1"/>
        </w:rPr>
        <w:t xml:space="preserve"> </w:t>
      </w:r>
      <w:r>
        <w:t>guardarobiere, il servizio 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79"/>
        </w:tabs>
        <w:spacing w:before="13" w:line="232" w:lineRule="auto"/>
        <w:ind w:right="342" w:hanging="10"/>
      </w:pPr>
      <w:r>
        <w:t>per l’attribuzione del punteggio relativo al servizio effettivamente prestato nelle scuole o istituti situati nelle piccole</w:t>
      </w:r>
      <w:r>
        <w:rPr>
          <w:spacing w:val="-52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in sede;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79"/>
        </w:tabs>
        <w:spacing w:before="11" w:line="237" w:lineRule="auto"/>
        <w:ind w:right="193" w:hanging="1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60"/>
        </w:tabs>
        <w:ind w:left="359" w:hanging="131"/>
      </w:pPr>
      <w:r>
        <w:t>per</w:t>
      </w:r>
      <w:r>
        <w:rPr>
          <w:spacing w:val="-4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previsti per</w:t>
      </w:r>
      <w:r>
        <w:rPr>
          <w:spacing w:val="-3"/>
        </w:rPr>
        <w:t xml:space="preserve"> </w:t>
      </w:r>
      <w:r>
        <w:t>l'anzianità</w:t>
      </w:r>
      <w:r>
        <w:rPr>
          <w:spacing w:val="-2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2B4746" w:rsidRDefault="002B4746">
      <w:pPr>
        <w:pStyle w:val="Corpotesto"/>
        <w:spacing w:before="10"/>
        <w:ind w:left="0"/>
      </w:pPr>
    </w:p>
    <w:p w:rsidR="002B4746" w:rsidRDefault="00D638AD">
      <w:pPr>
        <w:pStyle w:val="Corpotesto"/>
        <w:spacing w:line="237" w:lineRule="auto"/>
        <w:ind w:right="197" w:hanging="10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81"/>
        </w:tabs>
        <w:spacing w:before="7" w:line="237" w:lineRule="auto"/>
        <w:ind w:right="193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dell’ente stesso.</w:t>
      </w:r>
    </w:p>
    <w:p w:rsidR="002B4746" w:rsidRDefault="002B4746">
      <w:pPr>
        <w:spacing w:line="237" w:lineRule="auto"/>
        <w:jc w:val="both"/>
        <w:sectPr w:rsidR="002B4746">
          <w:pgSz w:w="11900" w:h="16840"/>
          <w:pgMar w:top="840" w:right="360" w:bottom="280" w:left="620" w:header="720" w:footer="720" w:gutter="0"/>
          <w:cols w:space="720"/>
        </w:sectPr>
      </w:pPr>
    </w:p>
    <w:p w:rsidR="002B4746" w:rsidRDefault="00D638AD">
      <w:pPr>
        <w:pStyle w:val="Corpotesto"/>
        <w:spacing w:before="76" w:line="252" w:lineRule="exact"/>
        <w:jc w:val="both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 nelle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 B);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67"/>
        </w:tabs>
        <w:spacing w:line="252" w:lineRule="exact"/>
        <w:ind w:left="366" w:hanging="128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 .</w:t>
      </w:r>
    </w:p>
    <w:p w:rsidR="002B4746" w:rsidRDefault="002B4746">
      <w:pPr>
        <w:pStyle w:val="Corpotesto"/>
        <w:spacing w:before="10"/>
        <w:ind w:left="0"/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57"/>
        </w:tabs>
        <w:spacing w:line="237" w:lineRule="auto"/>
        <w:ind w:right="198" w:hanging="1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2B4746" w:rsidRDefault="00D638AD">
      <w:pPr>
        <w:pStyle w:val="Corpotesto"/>
        <w:spacing w:before="14" w:line="232" w:lineRule="auto"/>
        <w:ind w:right="3675"/>
        <w:jc w:val="both"/>
      </w:pPr>
      <w:r>
        <w:t>Con il punteggio previsto dalla presente voce vanno valutati i seguenti servizi o</w:t>
      </w:r>
      <w:r>
        <w:rPr>
          <w:spacing w:val="-52"/>
        </w:rPr>
        <w:t xml:space="preserve"> </w:t>
      </w:r>
      <w:r>
        <w:t>periodi: -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 prestato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docente;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81"/>
        </w:tabs>
        <w:spacing w:before="11" w:line="237" w:lineRule="auto"/>
        <w:ind w:right="193" w:firstLine="0"/>
      </w:pP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 di prova;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96"/>
        </w:tabs>
        <w:spacing w:before="11" w:line="237" w:lineRule="auto"/>
        <w:ind w:right="195" w:firstLine="0"/>
        <w:rPr>
          <w:b/>
        </w:rPr>
      </w:pPr>
      <w:r>
        <w:t>il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anzianità</w:t>
      </w:r>
      <w:r>
        <w:rPr>
          <w:spacing w:val="25"/>
        </w:rPr>
        <w:t xml:space="preserve"> </w:t>
      </w:r>
      <w:r>
        <w:t>derivante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5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nomina</w:t>
      </w:r>
      <w:r>
        <w:rPr>
          <w:spacing w:val="25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decorrenza</w:t>
      </w:r>
      <w:r>
        <w:rPr>
          <w:spacing w:val="24"/>
        </w:rPr>
        <w:t xml:space="preserve"> </w:t>
      </w:r>
      <w:r>
        <w:t>economica</w:t>
      </w:r>
      <w:r>
        <w:rPr>
          <w:spacing w:val="28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legge.</w:t>
      </w:r>
      <w:r>
        <w:rPr>
          <w:spacing w:val="28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servizio</w:t>
      </w:r>
      <w:r>
        <w:rPr>
          <w:spacing w:val="25"/>
        </w:rPr>
        <w:t xml:space="preserve"> </w:t>
      </w:r>
      <w:r>
        <w:t>effettivamente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nelle</w:t>
      </w:r>
      <w:r>
        <w:rPr>
          <w:spacing w:val="25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istituti</w:t>
      </w:r>
      <w:r>
        <w:rPr>
          <w:spacing w:val="26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28"/>
        </w:rPr>
        <w:t xml:space="preserve"> </w:t>
      </w:r>
      <w:r>
        <w:t>piccole</w:t>
      </w:r>
      <w:r>
        <w:rPr>
          <w:spacing w:val="25"/>
        </w:rPr>
        <w:t xml:space="preserve"> </w:t>
      </w:r>
      <w:r>
        <w:t>isole,</w:t>
      </w:r>
      <w:r>
        <w:rPr>
          <w:spacing w:val="25"/>
        </w:rPr>
        <w:t xml:space="preserve"> </w:t>
      </w:r>
      <w:r>
        <w:t>relativo</w:t>
      </w:r>
      <w:r>
        <w:rPr>
          <w:spacing w:val="25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ogni</w:t>
      </w:r>
      <w:r>
        <w:rPr>
          <w:spacing w:val="-53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2B4746" w:rsidRDefault="002B4746">
      <w:pPr>
        <w:pStyle w:val="Corpotesto"/>
        <w:spacing w:before="2"/>
        <w:ind w:left="0"/>
        <w:rPr>
          <w:b/>
          <w:sz w:val="23"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91"/>
        </w:tabs>
        <w:ind w:right="193" w:hanging="10"/>
      </w:pPr>
      <w:r>
        <w:rPr>
          <w:u w:val="single"/>
        </w:rPr>
        <w:t>Ai</w:t>
      </w:r>
      <w:r>
        <w:rPr>
          <w:spacing w:val="39"/>
          <w:u w:val="single"/>
        </w:rPr>
        <w:t xml:space="preserve"> </w:t>
      </w:r>
      <w:r>
        <w:rPr>
          <w:u w:val="single"/>
        </w:rPr>
        <w:t>fini</w:t>
      </w:r>
      <w:r>
        <w:rPr>
          <w:spacing w:val="38"/>
          <w:u w:val="single"/>
        </w:rPr>
        <w:t xml:space="preserve"> </w:t>
      </w:r>
      <w:r>
        <w:rPr>
          <w:u w:val="single"/>
        </w:rPr>
        <w:t>del</w:t>
      </w:r>
      <w:r>
        <w:rPr>
          <w:spacing w:val="37"/>
          <w:u w:val="single"/>
        </w:rPr>
        <w:t xml:space="preserve"> </w:t>
      </w:r>
      <w:r>
        <w:rPr>
          <w:u w:val="single"/>
        </w:rPr>
        <w:t>calcolo</w:t>
      </w:r>
      <w:r>
        <w:rPr>
          <w:spacing w:val="39"/>
          <w:u w:val="single"/>
        </w:rPr>
        <w:t xml:space="preserve"> </w:t>
      </w:r>
      <w:r>
        <w:rPr>
          <w:u w:val="single"/>
        </w:rPr>
        <w:t>del</w:t>
      </w:r>
      <w:r>
        <w:rPr>
          <w:spacing w:val="37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9"/>
          <w:u w:val="single"/>
        </w:rPr>
        <w:t xml:space="preserve"> </w:t>
      </w:r>
      <w:r>
        <w:rPr>
          <w:u w:val="single"/>
        </w:rPr>
        <w:t>di</w:t>
      </w:r>
      <w:r>
        <w:rPr>
          <w:spacing w:val="39"/>
          <w:u w:val="single"/>
        </w:rPr>
        <w:t xml:space="preserve"> </w:t>
      </w:r>
      <w:r>
        <w:rPr>
          <w:u w:val="single"/>
        </w:rPr>
        <w:t>perdente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posto</w:t>
      </w:r>
      <w:r>
        <w:rPr>
          <w:spacing w:val="36"/>
          <w:u w:val="single"/>
        </w:rPr>
        <w:t xml:space="preserve"> </w:t>
      </w:r>
      <w:r>
        <w:rPr>
          <w:u w:val="single"/>
        </w:rPr>
        <w:t>si</w:t>
      </w:r>
      <w:r>
        <w:rPr>
          <w:spacing w:val="41"/>
          <w:u w:val="single"/>
        </w:rPr>
        <w:t xml:space="preserve"> </w:t>
      </w:r>
      <w:r>
        <w:rPr>
          <w:u w:val="single"/>
        </w:rPr>
        <w:t>prescinde</w:t>
      </w:r>
      <w:r>
        <w:rPr>
          <w:spacing w:val="39"/>
          <w:u w:val="single"/>
        </w:rPr>
        <w:t xml:space="preserve"> </w:t>
      </w:r>
      <w:r>
        <w:rPr>
          <w:u w:val="single"/>
        </w:rPr>
        <w:t>dal</w:t>
      </w:r>
      <w:r>
        <w:rPr>
          <w:spacing w:val="38"/>
          <w:u w:val="single"/>
        </w:rPr>
        <w:t xml:space="preserve"> </w:t>
      </w:r>
      <w:r>
        <w:rPr>
          <w:u w:val="single"/>
        </w:rPr>
        <w:t>computo</w:t>
      </w:r>
      <w:r>
        <w:rPr>
          <w:spacing w:val="36"/>
          <w:u w:val="single"/>
        </w:rPr>
        <w:t xml:space="preserve"> </w:t>
      </w:r>
      <w:r>
        <w:rPr>
          <w:u w:val="single"/>
        </w:rPr>
        <w:t>del</w:t>
      </w:r>
      <w:r>
        <w:rPr>
          <w:spacing w:val="38"/>
          <w:u w:val="single"/>
        </w:rPr>
        <w:t xml:space="preserve"> </w:t>
      </w:r>
      <w:r>
        <w:rPr>
          <w:u w:val="single"/>
        </w:rPr>
        <w:t>triennio.</w:t>
      </w:r>
      <w:r>
        <w:rPr>
          <w:spacing w:val="47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precisa</w:t>
      </w:r>
      <w:r>
        <w:rPr>
          <w:spacing w:val="40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assistenti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indipendentemente</w:t>
      </w:r>
      <w:r>
        <w:rPr>
          <w:spacing w:val="1"/>
        </w:rPr>
        <w:t xml:space="preserve"> </w:t>
      </w:r>
      <w:r>
        <w:t>dall’area professionale di</w:t>
      </w:r>
      <w:r>
        <w:rPr>
          <w:spacing w:val="1"/>
        </w:rPr>
        <w:t xml:space="preserve"> </w:t>
      </w:r>
      <w:r>
        <w:t>titolarità)</w:t>
      </w:r>
      <w:r>
        <w:rPr>
          <w:spacing w:val="3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eventualmente nel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-52"/>
        </w:rPr>
        <w:t xml:space="preserve"> </w:t>
      </w:r>
      <w:r>
        <w:t>confluiti</w:t>
      </w:r>
      <w:r>
        <w:rPr>
          <w:spacing w:val="1"/>
        </w:rPr>
        <w:t xml:space="preserve"> </w:t>
      </w:r>
      <w:r>
        <w:t>nel medesimo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pertanto sia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pre-ruolo sia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coperto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decorrenza</w:t>
      </w:r>
      <w:r>
        <w:rPr>
          <w:spacing w:val="23"/>
        </w:rPr>
        <w:t xml:space="preserve"> </w:t>
      </w:r>
      <w:r>
        <w:t>giuridica</w:t>
      </w:r>
      <w:r>
        <w:rPr>
          <w:spacing w:val="22"/>
        </w:rPr>
        <w:t xml:space="preserve"> </w:t>
      </w:r>
      <w:r>
        <w:t>retroattiva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nomina)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prestazione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nella</w:t>
      </w:r>
      <w:r>
        <w:rPr>
          <w:spacing w:val="22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titolarità.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punteggio</w:t>
      </w:r>
      <w:r>
        <w:rPr>
          <w:spacing w:val="2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casi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mancata</w:t>
      </w:r>
      <w:r>
        <w:rPr>
          <w:spacing w:val="2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di titolarità</w:t>
      </w:r>
      <w:r>
        <w:rPr>
          <w:spacing w:val="-52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riconosciuto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tutti</w:t>
      </w:r>
      <w:r>
        <w:rPr>
          <w:spacing w:val="32"/>
        </w:rPr>
        <w:t xml:space="preserve"> </w:t>
      </w:r>
      <w:r>
        <w:t>gli</w:t>
      </w:r>
      <w:r>
        <w:rPr>
          <w:spacing w:val="33"/>
        </w:rPr>
        <w:t xml:space="preserve"> </w:t>
      </w:r>
      <w:r>
        <w:t>effetti</w:t>
      </w:r>
      <w:r>
        <w:rPr>
          <w:spacing w:val="32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norme</w:t>
      </w:r>
      <w:r>
        <w:rPr>
          <w:spacing w:val="34"/>
        </w:rPr>
        <w:t xml:space="preserve"> </w:t>
      </w:r>
      <w:r>
        <w:t>vigenti</w:t>
      </w:r>
      <w:r>
        <w:rPr>
          <w:spacing w:val="31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istituto</w:t>
      </w:r>
      <w:r>
        <w:rPr>
          <w:spacing w:val="32"/>
        </w:rPr>
        <w:t xml:space="preserve"> </w:t>
      </w:r>
      <w:r>
        <w:t>validamente</w:t>
      </w:r>
      <w:r>
        <w:rPr>
          <w:spacing w:val="32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nella</w:t>
      </w:r>
      <w:r>
        <w:rPr>
          <w:spacing w:val="32"/>
        </w:rPr>
        <w:t xml:space="preserve"> </w:t>
      </w:r>
      <w:r>
        <w:t>medesima</w:t>
      </w:r>
      <w:r>
        <w:rPr>
          <w:spacing w:val="-52"/>
        </w:rPr>
        <w:t xml:space="preserve"> </w:t>
      </w:r>
      <w:r>
        <w:t>scuola.</w:t>
      </w:r>
      <w:r>
        <w:rPr>
          <w:spacing w:val="5"/>
        </w:rPr>
        <w:t xml:space="preserve"> </w:t>
      </w:r>
      <w:r>
        <w:t>Conseguentemente,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esemplificativo,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continuità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nei</w:t>
      </w:r>
      <w:r>
        <w:rPr>
          <w:spacing w:val="-52"/>
        </w:rPr>
        <w:t xml:space="preserve"> </w:t>
      </w:r>
      <w:r>
        <w:t>casi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congedi,</w:t>
      </w:r>
      <w:r>
        <w:rPr>
          <w:spacing w:val="4"/>
        </w:rPr>
        <w:t xml:space="preserve"> </w:t>
      </w:r>
      <w:r>
        <w:t>compresi</w:t>
      </w:r>
      <w:r>
        <w:rPr>
          <w:spacing w:val="6"/>
        </w:rPr>
        <w:t xml:space="preserve"> </w:t>
      </w:r>
      <w:r>
        <w:t>quelli</w:t>
      </w:r>
      <w:r>
        <w:rPr>
          <w:spacing w:val="7"/>
        </w:rPr>
        <w:t xml:space="preserve"> </w:t>
      </w:r>
      <w:r>
        <w:t>disciplinati</w:t>
      </w:r>
      <w:r>
        <w:rPr>
          <w:spacing w:val="7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D.L.vo</w:t>
      </w:r>
      <w:r>
        <w:rPr>
          <w:spacing w:val="3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151/01,</w:t>
      </w:r>
      <w:r>
        <w:rPr>
          <w:spacing w:val="6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aspettative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motivi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salute,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gravidanza</w:t>
      </w:r>
      <w:r>
        <w:rPr>
          <w:spacing w:val="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puerperio,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militare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leva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sostitutivo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civile,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mandato</w:t>
      </w:r>
      <w:r>
        <w:rPr>
          <w:spacing w:val="3"/>
        </w:rPr>
        <w:t xml:space="preserve"> </w:t>
      </w:r>
      <w:r>
        <w:t>politico,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comandi,</w:t>
      </w:r>
      <w:r>
        <w:rPr>
          <w:spacing w:val="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esoneri</w:t>
      </w:r>
      <w:r>
        <w:rPr>
          <w:spacing w:val="11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componenti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consiglio</w:t>
      </w:r>
      <w:r>
        <w:rPr>
          <w:spacing w:val="12"/>
        </w:rPr>
        <w:t xml:space="preserve"> </w:t>
      </w:r>
      <w:r>
        <w:t>nazionale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pubblica</w:t>
      </w:r>
      <w:r>
        <w:rPr>
          <w:spacing w:val="11"/>
        </w:rPr>
        <w:t xml:space="preserve"> </w:t>
      </w:r>
      <w:r>
        <w:t>istruzione,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esoneri</w:t>
      </w:r>
      <w:r>
        <w:rPr>
          <w:spacing w:val="-52"/>
        </w:rPr>
        <w:t xml:space="preserve"> </w:t>
      </w:r>
      <w:r>
        <w:t>sindacali,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aspettative</w:t>
      </w:r>
      <w:r>
        <w:rPr>
          <w:spacing w:val="19"/>
        </w:rPr>
        <w:t xml:space="preserve"> </w:t>
      </w:r>
      <w:r>
        <w:t>sindacali</w:t>
      </w:r>
      <w:r>
        <w:rPr>
          <w:spacing w:val="21"/>
        </w:rPr>
        <w:t xml:space="preserve"> </w:t>
      </w:r>
      <w:r>
        <w:t>ancorché</w:t>
      </w:r>
      <w:r>
        <w:rPr>
          <w:spacing w:val="22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retribuite</w:t>
      </w:r>
      <w:r>
        <w:rPr>
          <w:b/>
        </w:rPr>
        <w:t>,</w:t>
      </w:r>
      <w:r>
        <w:rPr>
          <w:b/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utilizzazione</w:t>
      </w:r>
      <w:r>
        <w:rPr>
          <w:spacing w:val="20"/>
        </w:rPr>
        <w:t xml:space="preserve"> </w:t>
      </w:r>
      <w:r>
        <w:t>presso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distretti</w:t>
      </w:r>
      <w:r>
        <w:rPr>
          <w:spacing w:val="22"/>
        </w:rPr>
        <w:t xml:space="preserve"> </w:t>
      </w:r>
      <w:r>
        <w:t>scolastici,</w:t>
      </w:r>
      <w:r>
        <w:rPr>
          <w:spacing w:val="23"/>
        </w:rPr>
        <w:t xml:space="preserve"> </w:t>
      </w:r>
      <w:r>
        <w:t>etc.</w:t>
      </w:r>
      <w:r>
        <w:rPr>
          <w:spacing w:val="1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precisa</w:t>
      </w:r>
      <w:r>
        <w:rPr>
          <w:spacing w:val="-52"/>
        </w:rPr>
        <w:t xml:space="preserve"> </w:t>
      </w:r>
      <w:r>
        <w:t>inoltre,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sdoppiamento,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aggregazione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istituti,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titolarità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relativi</w:t>
      </w:r>
      <w:r>
        <w:rPr>
          <w:spacing w:val="24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nuova</w:t>
      </w:r>
      <w:r>
        <w:rPr>
          <w:spacing w:val="15"/>
        </w:rPr>
        <w:t xml:space="preserve"> </w:t>
      </w:r>
      <w:r>
        <w:t>istituzione</w:t>
      </w:r>
      <w:r>
        <w:rPr>
          <w:spacing w:val="17"/>
        </w:rPr>
        <w:t xml:space="preserve"> </w:t>
      </w:r>
      <w:r>
        <w:t>devono</w:t>
      </w:r>
      <w:r>
        <w:rPr>
          <w:spacing w:val="15"/>
        </w:rPr>
        <w:t xml:space="preserve"> </w:t>
      </w:r>
      <w:r>
        <w:t>ricongiungersi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titolarità</w:t>
      </w:r>
      <w:r>
        <w:rPr>
          <w:spacing w:val="15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relativi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sdoppiata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aggregata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fine</w:t>
      </w:r>
      <w:r>
        <w:rPr>
          <w:spacing w:val="-52"/>
        </w:rPr>
        <w:t xml:space="preserve"> </w:t>
      </w:r>
      <w:r>
        <w:t>dell’attribuzione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questione.</w:t>
      </w:r>
      <w:r>
        <w:rPr>
          <w:spacing w:val="4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interrompe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continuità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servizio,</w:t>
      </w:r>
      <w:r>
        <w:rPr>
          <w:spacing w:val="7"/>
        </w:rPr>
        <w:t xml:space="preserve"> </w:t>
      </w:r>
      <w:r>
        <w:t>altresì,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utilizzazione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soprannumero</w:t>
      </w:r>
      <w:r>
        <w:rPr>
          <w:spacing w:val="7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titolarità,</w:t>
      </w:r>
      <w:r>
        <w:rPr>
          <w:spacing w:val="7"/>
        </w:rPr>
        <w:t xml:space="preserve"> </w:t>
      </w:r>
      <w:r>
        <w:t>né</w:t>
      </w:r>
      <w:r>
        <w:rPr>
          <w:spacing w:val="7"/>
        </w:rPr>
        <w:t xml:space="preserve"> </w:t>
      </w:r>
      <w:r>
        <w:t>l’utilizzazione</w:t>
      </w:r>
      <w:r>
        <w:rPr>
          <w:spacing w:val="5"/>
        </w:rPr>
        <w:t xml:space="preserve"> </w:t>
      </w:r>
      <w:r>
        <w:t>ottenuta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precedenza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sdoppiamento,</w:t>
      </w:r>
      <w:r>
        <w:rPr>
          <w:spacing w:val="27"/>
        </w:rPr>
        <w:t xml:space="preserve"> </w:t>
      </w:r>
      <w:r>
        <w:t>soppressione,</w:t>
      </w:r>
      <w:r>
        <w:rPr>
          <w:spacing w:val="28"/>
        </w:rPr>
        <w:t xml:space="preserve"> </w:t>
      </w:r>
      <w:r>
        <w:t>autonomia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aggregazione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unità</w:t>
      </w:r>
      <w:r>
        <w:rPr>
          <w:spacing w:val="28"/>
        </w:rPr>
        <w:t xml:space="preserve"> </w:t>
      </w:r>
      <w:r>
        <w:t>scolastiche.</w:t>
      </w:r>
      <w:r>
        <w:rPr>
          <w:spacing w:val="27"/>
        </w:rPr>
        <w:t xml:space="preserve"> </w:t>
      </w:r>
      <w:r>
        <w:t>Parimenti,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interrompe</w:t>
      </w:r>
      <w:r>
        <w:rPr>
          <w:spacing w:val="2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continuità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servizio,</w:t>
      </w:r>
      <w:r>
        <w:rPr>
          <w:spacing w:val="31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quanto</w:t>
      </w:r>
      <w:r>
        <w:rPr>
          <w:spacing w:val="31"/>
        </w:rPr>
        <w:t xml:space="preserve"> </w:t>
      </w:r>
      <w:r>
        <w:t>soprannumerario,</w:t>
      </w:r>
      <w:r>
        <w:rPr>
          <w:spacing w:val="32"/>
        </w:rPr>
        <w:t xml:space="preserve"> </w:t>
      </w:r>
      <w:r>
        <w:t>qualora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medesimo</w:t>
      </w:r>
      <w:r>
        <w:rPr>
          <w:spacing w:val="31"/>
        </w:rPr>
        <w:t xml:space="preserve"> </w:t>
      </w:r>
      <w:r>
        <w:t>ottenga</w:t>
      </w:r>
      <w:r>
        <w:rPr>
          <w:spacing w:val="33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settennio</w:t>
      </w:r>
      <w:r>
        <w:rPr>
          <w:spacing w:val="2"/>
        </w:rPr>
        <w:t xml:space="preserve"> </w:t>
      </w:r>
      <w:r>
        <w:t>immediatamente successivo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precedente</w:t>
      </w:r>
      <w:r>
        <w:rPr>
          <w:spacing w:val="3"/>
        </w:rPr>
        <w:t xml:space="preserve"> </w:t>
      </w:r>
      <w:r>
        <w:t>istituto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titolarità,</w:t>
      </w:r>
      <w:r>
        <w:rPr>
          <w:spacing w:val="3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abbia</w:t>
      </w:r>
      <w:r>
        <w:rPr>
          <w:spacing w:val="3"/>
        </w:rPr>
        <w:t xml:space="preserve"> </w:t>
      </w:r>
      <w:r>
        <w:t>prodotto,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ciascun</w:t>
      </w:r>
      <w:r>
        <w:rPr>
          <w:spacing w:val="-52"/>
        </w:rPr>
        <w:t xml:space="preserve"> </w:t>
      </w:r>
      <w:r>
        <w:t>anno, domanda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rientrare</w:t>
      </w:r>
      <w:r>
        <w:rPr>
          <w:spacing w:val="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 di</w:t>
      </w:r>
      <w:r>
        <w:rPr>
          <w:spacing w:val="2"/>
        </w:rPr>
        <w:t xml:space="preserve"> </w:t>
      </w:r>
      <w:r>
        <w:t>precedente titolarità.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caso non</w:t>
      </w:r>
      <w:r>
        <w:rPr>
          <w:spacing w:val="1"/>
        </w:rPr>
        <w:t xml:space="preserve"> </w:t>
      </w:r>
      <w:r>
        <w:t>deve essere</w:t>
      </w:r>
      <w:r>
        <w:rPr>
          <w:spacing w:val="4"/>
        </w:rPr>
        <w:t xml:space="preserve"> </w:t>
      </w:r>
      <w:r>
        <w:t>considerata interruzione</w:t>
      </w:r>
      <w:r>
        <w:rPr>
          <w:spacing w:val="-52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continuità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servizio</w:t>
      </w:r>
      <w:r>
        <w:rPr>
          <w:spacing w:val="34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scuola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mancata</w:t>
      </w:r>
      <w:r>
        <w:rPr>
          <w:spacing w:val="35"/>
        </w:rPr>
        <w:t xml:space="preserve"> </w:t>
      </w:r>
      <w:r>
        <w:t>prestazione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durata</w:t>
      </w:r>
      <w:r>
        <w:rPr>
          <w:spacing w:val="-52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</w:t>
      </w:r>
      <w:r>
        <w:rPr>
          <w:spacing w:val="-1"/>
        </w:rPr>
        <w:t xml:space="preserve"> </w:t>
      </w:r>
      <w:r>
        <w:t>scolastico.</w:t>
      </w:r>
    </w:p>
    <w:p w:rsidR="002B4746" w:rsidRDefault="00D638AD">
      <w:pPr>
        <w:pStyle w:val="Corpotesto"/>
        <w:spacing w:before="7" w:line="235" w:lineRule="auto"/>
        <w:ind w:right="192"/>
        <w:jc w:val="both"/>
      </w:pPr>
      <w:r>
        <w:rPr>
          <w:u w:val="single"/>
        </w:rPr>
        <w:t>Non interrompe, altresì, la continuità del servizio,</w:t>
      </w:r>
      <w:r>
        <w:rPr>
          <w:spacing w:val="55"/>
        </w:rPr>
        <w:t xml:space="preserve"> </w:t>
      </w:r>
      <w:r>
        <w:t xml:space="preserve">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2B4746" w:rsidRDefault="00D638AD">
      <w:pPr>
        <w:pStyle w:val="Corpotesto"/>
        <w:spacing w:before="12" w:line="237" w:lineRule="auto"/>
        <w:ind w:right="194"/>
        <w:jc w:val="both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2B4746" w:rsidRDefault="002B4746">
      <w:pPr>
        <w:pStyle w:val="Corpotesto"/>
        <w:spacing w:before="2"/>
        <w:ind w:left="0"/>
        <w:rPr>
          <w:sz w:val="23"/>
        </w:rPr>
      </w:pPr>
    </w:p>
    <w:p w:rsidR="002B4746" w:rsidRDefault="00D638AD">
      <w:pPr>
        <w:pStyle w:val="Corpotesto"/>
        <w:spacing w:line="237" w:lineRule="auto"/>
        <w:ind w:right="199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t xml:space="preserve"> 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2B4746" w:rsidRDefault="002B4746">
      <w:pPr>
        <w:pStyle w:val="Corpotesto"/>
        <w:ind w:left="0"/>
        <w:rPr>
          <w:sz w:val="24"/>
        </w:rPr>
      </w:pPr>
    </w:p>
    <w:p w:rsidR="002B4746" w:rsidRDefault="002B4746">
      <w:pPr>
        <w:pStyle w:val="Corpotesto"/>
        <w:spacing w:before="2"/>
        <w:ind w:left="0"/>
        <w:rPr>
          <w:sz w:val="21"/>
        </w:rPr>
      </w:pPr>
    </w:p>
    <w:p w:rsidR="002B4746" w:rsidRDefault="00D638AD">
      <w:pPr>
        <w:pStyle w:val="Corpotesto"/>
        <w:spacing w:line="235" w:lineRule="auto"/>
        <w:ind w:right="195"/>
        <w:jc w:val="both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considerarsi in questo caso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non allontanamento</w:t>
      </w:r>
      <w:r>
        <w:rPr>
          <w:spacing w:val="1"/>
        </w:rPr>
        <w:t xml:space="preserve"> </w:t>
      </w:r>
      <w:r>
        <w:t>dalla scuola</w:t>
      </w:r>
      <w:r>
        <w:rPr>
          <w:spacing w:val="1"/>
        </w:rPr>
        <w:t xml:space="preserve"> </w:t>
      </w:r>
      <w:r>
        <w:t>e dal comune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attuale 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2B4746" w:rsidRDefault="002B4746">
      <w:pPr>
        <w:spacing w:line="235" w:lineRule="auto"/>
        <w:jc w:val="both"/>
        <w:sectPr w:rsidR="002B4746">
          <w:pgSz w:w="11900" w:h="16840"/>
          <w:pgMar w:top="840" w:right="360" w:bottom="280" w:left="620" w:header="720" w:footer="720" w:gutter="0"/>
          <w:cols w:space="720"/>
        </w:sectPr>
      </w:pPr>
    </w:p>
    <w:p w:rsidR="002B4746" w:rsidRDefault="00D638AD">
      <w:pPr>
        <w:pStyle w:val="Paragrafoelenco"/>
        <w:numPr>
          <w:ilvl w:val="0"/>
          <w:numId w:val="3"/>
        </w:numPr>
        <w:tabs>
          <w:tab w:val="left" w:pos="417"/>
        </w:tabs>
        <w:spacing w:before="68" w:line="237" w:lineRule="auto"/>
        <w:ind w:right="194" w:hanging="1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 di 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60"/>
        </w:tabs>
        <w:spacing w:before="3"/>
        <w:ind w:left="359" w:hanging="131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 valgono</w:t>
      </w:r>
      <w:r>
        <w:rPr>
          <w:spacing w:val="-2"/>
        </w:rPr>
        <w:t xml:space="preserve"> </w:t>
      </w:r>
      <w:r>
        <w:t>sempre;</w:t>
      </w:r>
    </w:p>
    <w:p w:rsidR="002B4746" w:rsidRDefault="00D638AD">
      <w:pPr>
        <w:pStyle w:val="Paragrafoelenco"/>
        <w:numPr>
          <w:ilvl w:val="0"/>
          <w:numId w:val="3"/>
        </w:numPr>
        <w:tabs>
          <w:tab w:val="left" w:pos="393"/>
        </w:tabs>
        <w:spacing w:before="13" w:line="235" w:lineRule="auto"/>
        <w:ind w:right="193" w:hanging="1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titolarità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soprannumerario</w:t>
      </w:r>
      <w:r>
        <w:rPr>
          <w:spacing w:val="23"/>
        </w:rPr>
        <w:t xml:space="preserve"> </w:t>
      </w:r>
      <w:r>
        <w:t>oppure</w:t>
      </w:r>
      <w:r>
        <w:rPr>
          <w:spacing w:val="23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esso</w:t>
      </w:r>
      <w:r>
        <w:rPr>
          <w:spacing w:val="23"/>
        </w:rPr>
        <w:t xml:space="preserve"> </w:t>
      </w:r>
      <w:r>
        <w:t>viciniore,</w:t>
      </w:r>
      <w:r>
        <w:rPr>
          <w:spacing w:val="23"/>
        </w:rPr>
        <w:t xml:space="preserve"> </w:t>
      </w:r>
      <w:r>
        <w:t>qualora</w:t>
      </w:r>
      <w:r>
        <w:rPr>
          <w:spacing w:val="21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medesimo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 sedi</w:t>
      </w:r>
      <w:r>
        <w:rPr>
          <w:spacing w:val="-2"/>
        </w:rPr>
        <w:t xml:space="preserve"> </w:t>
      </w:r>
      <w:r>
        <w:t>scolastiche richiedibili.</w:t>
      </w:r>
    </w:p>
    <w:p w:rsidR="002B4746" w:rsidRDefault="00D638AD">
      <w:pPr>
        <w:pStyle w:val="Corpotesto"/>
        <w:spacing w:before="1"/>
        <w:jc w:val="both"/>
      </w:pPr>
      <w:r>
        <w:t>Il punteggio</w:t>
      </w:r>
      <w:r>
        <w:rPr>
          <w:spacing w:val="-4"/>
        </w:rPr>
        <w:t xml:space="preserve"> </w:t>
      </w:r>
      <w:r>
        <w:t>così calcolato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2B4746" w:rsidRDefault="002B4746">
      <w:pPr>
        <w:pStyle w:val="Corpotesto"/>
        <w:spacing w:before="7"/>
        <w:ind w:left="0"/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76"/>
        </w:tabs>
        <w:spacing w:before="1"/>
        <w:ind w:right="193" w:hanging="10"/>
      </w:pPr>
      <w:r>
        <w:rPr>
          <w:u w:val="single"/>
        </w:rPr>
        <w:t>Il</w:t>
      </w:r>
      <w:r>
        <w:rPr>
          <w:spacing w:val="2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0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3"/>
          <w:u w:val="single"/>
        </w:rPr>
        <w:t xml:space="preserve"> </w:t>
      </w:r>
      <w:r>
        <w:rPr>
          <w:u w:val="single"/>
        </w:rPr>
        <w:t>per</w:t>
      </w:r>
      <w:r>
        <w:rPr>
          <w:spacing w:val="23"/>
          <w:u w:val="single"/>
        </w:rPr>
        <w:t xml:space="preserve"> </w:t>
      </w: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1"/>
          <w:u w:val="single"/>
        </w:rPr>
        <w:t xml:space="preserve"> </w:t>
      </w:r>
      <w:r>
        <w:rPr>
          <w:u w:val="single"/>
        </w:rPr>
        <w:t>di</w:t>
      </w:r>
      <w:r>
        <w:rPr>
          <w:spacing w:val="21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0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ricongiungersi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condizione</w:t>
      </w:r>
      <w:r>
        <w:rPr>
          <w:spacing w:val="23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dichiarazione</w:t>
      </w:r>
      <w:r>
        <w:rPr>
          <w:spacing w:val="6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redatta</w:t>
      </w:r>
      <w:r>
        <w:rPr>
          <w:spacing w:val="4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disposizioni</w:t>
      </w:r>
      <w:r>
        <w:rPr>
          <w:spacing w:val="4"/>
        </w:rPr>
        <w:t xml:space="preserve"> </w:t>
      </w:r>
      <w:r>
        <w:t>contenute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28.12.2000,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445,</w:t>
      </w:r>
      <w:r>
        <w:rPr>
          <w:spacing w:val="8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-52"/>
        </w:rPr>
        <w:t xml:space="preserve"> </w:t>
      </w:r>
      <w:r>
        <w:rPr>
          <w:b/>
        </w:rPr>
        <w:t>modifiche</w:t>
      </w:r>
      <w:r>
        <w:rPr>
          <w:b/>
          <w:spacing w:val="23"/>
        </w:rPr>
        <w:t xml:space="preserve"> </w:t>
      </w:r>
      <w:r>
        <w:rPr>
          <w:b/>
        </w:rPr>
        <w:t>ed</w:t>
      </w:r>
      <w:r>
        <w:rPr>
          <w:b/>
          <w:spacing w:val="23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25"/>
        </w:rPr>
        <w:t xml:space="preserve"> </w:t>
      </w:r>
      <w:r>
        <w:t>nei</w:t>
      </w:r>
      <w:r>
        <w:rPr>
          <w:spacing w:val="24"/>
        </w:rPr>
        <w:t xml:space="preserve"> </w:t>
      </w:r>
      <w:r>
        <w:t>quali</w:t>
      </w:r>
      <w:r>
        <w:rPr>
          <w:spacing w:val="24"/>
        </w:rPr>
        <w:t xml:space="preserve"> </w:t>
      </w:r>
      <w:r>
        <w:t>dovrà</w:t>
      </w:r>
      <w:r>
        <w:rPr>
          <w:spacing w:val="23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indicata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decorrenza</w:t>
      </w:r>
      <w:r>
        <w:rPr>
          <w:spacing w:val="23"/>
        </w:rPr>
        <w:t xml:space="preserve"> </w:t>
      </w:r>
      <w:r>
        <w:t>dell'iscrizione</w:t>
      </w:r>
      <w:r>
        <w:rPr>
          <w:spacing w:val="23"/>
        </w:rPr>
        <w:t xml:space="preserve"> </w:t>
      </w:r>
      <w:r>
        <w:t>stessa.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prescinde</w:t>
      </w:r>
      <w:r>
        <w:rPr>
          <w:spacing w:val="-52"/>
        </w:rPr>
        <w:t xml:space="preserve"> </w:t>
      </w:r>
      <w:r>
        <w:t>dall’iscrizione</w:t>
      </w:r>
      <w:r>
        <w:rPr>
          <w:spacing w:val="8"/>
        </w:rPr>
        <w:t xml:space="preserve"> </w:t>
      </w:r>
      <w:r>
        <w:t>anagrafica</w:t>
      </w:r>
      <w:r>
        <w:rPr>
          <w:spacing w:val="6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tratta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ricongiungimento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familiare</w:t>
      </w:r>
      <w:r>
        <w:rPr>
          <w:spacing w:val="6"/>
        </w:rPr>
        <w:t xml:space="preserve"> </w:t>
      </w:r>
      <w:r>
        <w:t>trasferito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tre</w:t>
      </w:r>
      <w:r>
        <w:rPr>
          <w:spacing w:val="6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pubblicazione dell'ordinanza.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caso ai</w:t>
      </w:r>
      <w:r>
        <w:rPr>
          <w:spacing w:val="1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dell’attribuzione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punteggio la dichiarazione</w:t>
      </w:r>
      <w:r>
        <w:rPr>
          <w:spacing w:val="-5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delle</w:t>
      </w:r>
      <w:r>
        <w:rPr>
          <w:spacing w:val="1"/>
        </w:rPr>
        <w:t xml:space="preserve"> </w:t>
      </w:r>
      <w:r>
        <w:t>disposizioni 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 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 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-5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0"/>
        </w:rPr>
        <w:t xml:space="preserve"> </w:t>
      </w:r>
      <w:r>
        <w:t>contenere</w:t>
      </w:r>
      <w:r>
        <w:rPr>
          <w:spacing w:val="9"/>
        </w:rPr>
        <w:t xml:space="preserve"> </w:t>
      </w:r>
      <w:r>
        <w:t>l’anzidetta</w:t>
      </w:r>
      <w:r>
        <w:rPr>
          <w:spacing w:val="12"/>
        </w:rPr>
        <w:t xml:space="preserve"> </w:t>
      </w:r>
      <w:r>
        <w:t>informazione.</w:t>
      </w:r>
      <w:r>
        <w:rPr>
          <w:spacing w:val="11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2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II,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condizione</w:t>
      </w:r>
      <w:r>
        <w:rPr>
          <w:spacing w:val="4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quest’ultimo</w:t>
      </w:r>
      <w:r>
        <w:rPr>
          <w:spacing w:val="6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esistano</w:t>
      </w:r>
      <w:r>
        <w:rPr>
          <w:spacing w:val="6"/>
        </w:rPr>
        <w:t xml:space="preserve"> </w:t>
      </w:r>
      <w:r>
        <w:t>altre</w:t>
      </w:r>
      <w:r>
        <w:rPr>
          <w:spacing w:val="5"/>
        </w:rPr>
        <w:t xml:space="preserve"> </w:t>
      </w:r>
      <w:r>
        <w:t>istituzioni</w:t>
      </w:r>
      <w:r>
        <w:rPr>
          <w:spacing w:val="7"/>
        </w:rPr>
        <w:t xml:space="preserve"> </w:t>
      </w:r>
      <w:r>
        <w:t>scolastiche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quali</w:t>
      </w:r>
      <w:r>
        <w:rPr>
          <w:spacing w:val="7"/>
        </w:rPr>
        <w:t xml:space="preserve"> </w:t>
      </w:r>
      <w:r>
        <w:t>possa</w:t>
      </w:r>
      <w:r>
        <w:rPr>
          <w:spacing w:val="3"/>
        </w:rPr>
        <w:t xml:space="preserve"> </w:t>
      </w:r>
      <w:r>
        <w:t>accedere</w:t>
      </w:r>
      <w:r>
        <w:rPr>
          <w:spacing w:val="4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personale</w:t>
      </w:r>
      <w:r>
        <w:rPr>
          <w:spacing w:val="24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assistenti</w:t>
      </w:r>
      <w:r>
        <w:rPr>
          <w:spacing w:val="26"/>
        </w:rPr>
        <w:t xml:space="preserve"> </w:t>
      </w:r>
      <w:r>
        <w:t>tecnici</w:t>
      </w:r>
      <w:r>
        <w:rPr>
          <w:spacing w:val="25"/>
        </w:rPr>
        <w:t xml:space="preserve"> </w:t>
      </w:r>
      <w:r>
        <w:t>tale</w:t>
      </w:r>
      <w:r>
        <w:rPr>
          <w:spacing w:val="25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realizza</w:t>
      </w:r>
      <w:r>
        <w:rPr>
          <w:spacing w:val="24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mancanza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istituzione</w:t>
      </w:r>
      <w:r>
        <w:rPr>
          <w:spacing w:val="39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quale</w:t>
      </w:r>
      <w:r>
        <w:rPr>
          <w:spacing w:val="10"/>
        </w:rPr>
        <w:t xml:space="preserve"> </w:t>
      </w:r>
      <w:r>
        <w:t>siano</w:t>
      </w:r>
      <w:r>
        <w:rPr>
          <w:spacing w:val="7"/>
        </w:rPr>
        <w:t xml:space="preserve"> </w:t>
      </w:r>
      <w:r>
        <w:t>istituiti</w:t>
      </w:r>
      <w:r>
        <w:rPr>
          <w:spacing w:val="10"/>
        </w:rPr>
        <w:t xml:space="preserve"> </w:t>
      </w:r>
      <w:r>
        <w:t>posti</w:t>
      </w:r>
      <w:r>
        <w:rPr>
          <w:spacing w:val="11"/>
        </w:rPr>
        <w:t xml:space="preserve"> </w:t>
      </w:r>
      <w:r>
        <w:t>relativi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laboratori</w:t>
      </w:r>
      <w:r>
        <w:rPr>
          <w:spacing w:val="10"/>
        </w:rPr>
        <w:t xml:space="preserve"> </w:t>
      </w:r>
      <w:r>
        <w:t>compresi</w:t>
      </w:r>
      <w:r>
        <w:rPr>
          <w:spacing w:val="8"/>
        </w:rPr>
        <w:t xml:space="preserve"> </w:t>
      </w:r>
      <w:r>
        <w:t>nell’area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appartenenza</w:t>
      </w:r>
      <w:r>
        <w:rPr>
          <w:spacing w:val="7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interessati.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punteggi</w:t>
      </w:r>
      <w:r>
        <w:rPr>
          <w:spacing w:val="10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 fra</w:t>
      </w:r>
      <w:r>
        <w:rPr>
          <w:spacing w:val="-2"/>
        </w:rPr>
        <w:t xml:space="preserve"> </w:t>
      </w:r>
      <w:r>
        <w:t>loro.</w:t>
      </w:r>
    </w:p>
    <w:p w:rsidR="002B4746" w:rsidRDefault="002B4746">
      <w:pPr>
        <w:pStyle w:val="Corpotesto"/>
        <w:spacing w:before="6"/>
        <w:ind w:left="0"/>
      </w:pPr>
    </w:p>
    <w:p w:rsidR="002B4746" w:rsidRDefault="00D638AD">
      <w:pPr>
        <w:pStyle w:val="Corpotesto"/>
        <w:spacing w:line="232" w:lineRule="auto"/>
        <w:ind w:right="781"/>
      </w:pPr>
      <w:r>
        <w:t>(5 bis) Per i soli trasferimenti a domanda, le situazioni di cui al presente titolo non si valutano per i trasferimenti</w:t>
      </w:r>
      <w:r>
        <w:rPr>
          <w:spacing w:val="-5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 “comune”).</w:t>
      </w:r>
    </w:p>
    <w:p w:rsidR="002B4746" w:rsidRDefault="002B4746">
      <w:pPr>
        <w:pStyle w:val="Corpotesto"/>
        <w:spacing w:before="3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76"/>
        </w:tabs>
        <w:spacing w:line="232" w:lineRule="auto"/>
        <w:ind w:right="757" w:hanging="10"/>
      </w:pPr>
      <w:r>
        <w:t>Il punteggio va attribuito anche per i figli che compiono i 6 anni o i 18 anni tra il 1° gennaio e il 31 dicembre</w:t>
      </w:r>
      <w:r>
        <w:rPr>
          <w:spacing w:val="-52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2B4746" w:rsidRDefault="002B4746">
      <w:pPr>
        <w:pStyle w:val="Corpotesto"/>
        <w:spacing w:before="1"/>
        <w:ind w:left="0"/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540"/>
        </w:tabs>
        <w:ind w:left="539" w:hanging="311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3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2B4746" w:rsidRDefault="002B4746">
      <w:pPr>
        <w:pStyle w:val="Corpotesto"/>
        <w:spacing w:before="10"/>
        <w:ind w:left="0"/>
        <w:rPr>
          <w:sz w:val="21"/>
        </w:rPr>
      </w:pPr>
    </w:p>
    <w:p w:rsidR="002B4746" w:rsidRDefault="00D638AD">
      <w:pPr>
        <w:pStyle w:val="Paragrafoelenco"/>
        <w:numPr>
          <w:ilvl w:val="0"/>
          <w:numId w:val="1"/>
        </w:numPr>
        <w:tabs>
          <w:tab w:val="left" w:pos="460"/>
        </w:tabs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2B4746" w:rsidRDefault="00D638AD">
      <w:pPr>
        <w:pStyle w:val="Paragrafoelenco"/>
        <w:numPr>
          <w:ilvl w:val="0"/>
          <w:numId w:val="1"/>
        </w:numPr>
        <w:tabs>
          <w:tab w:val="left" w:pos="533"/>
        </w:tabs>
        <w:spacing w:before="16" w:line="235" w:lineRule="auto"/>
        <w:ind w:left="239" w:right="1016" w:hanging="10"/>
      </w:pPr>
      <w:r>
        <w:t>figlio minorato, ovvero coniuge, o genitore, bisognosi di cure continuative presso un istituto di cura tali da</w:t>
      </w:r>
      <w:r>
        <w:rPr>
          <w:spacing w:val="-52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4"/>
        </w:rPr>
        <w:t xml:space="preserve"> </w:t>
      </w:r>
      <w:r>
        <w:t>medesimo.</w:t>
      </w:r>
    </w:p>
    <w:p w:rsidR="002B4746" w:rsidRDefault="002B4746">
      <w:pPr>
        <w:pStyle w:val="Corpotesto"/>
        <w:spacing w:before="7"/>
        <w:ind w:left="0"/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610"/>
        </w:tabs>
        <w:spacing w:line="237" w:lineRule="auto"/>
        <w:ind w:right="195" w:hanging="1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strutture,</w:t>
      </w:r>
      <w:r>
        <w:rPr>
          <w:spacing w:val="9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2B4746" w:rsidRDefault="002B4746">
      <w:pPr>
        <w:pStyle w:val="Corpotesto"/>
        <w:spacing w:before="1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624"/>
        </w:tabs>
        <w:spacing w:line="237" w:lineRule="auto"/>
        <w:ind w:right="198" w:hanging="1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 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 124/99.</w:t>
      </w:r>
    </w:p>
    <w:p w:rsidR="002B4746" w:rsidRDefault="002B4746">
      <w:pPr>
        <w:pStyle w:val="Corpotesto"/>
        <w:spacing w:before="4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711"/>
        </w:tabs>
        <w:spacing w:before="1" w:line="237" w:lineRule="auto"/>
        <w:ind w:right="194" w:hanging="1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servizi</w:t>
      </w:r>
      <w:r>
        <w:rPr>
          <w:spacing w:val="41"/>
        </w:rPr>
        <w:t xml:space="preserve"> </w:t>
      </w:r>
      <w:r>
        <w:t>generali</w:t>
      </w:r>
      <w:r>
        <w:rPr>
          <w:spacing w:val="41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amministrativi</w:t>
      </w:r>
      <w:r>
        <w:rPr>
          <w:spacing w:val="41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0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 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 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di 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 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2B4746" w:rsidRDefault="002B4746">
      <w:pPr>
        <w:pStyle w:val="Corpotesto"/>
        <w:spacing w:before="2"/>
        <w:ind w:left="0"/>
        <w:rPr>
          <w:sz w:val="23"/>
        </w:rPr>
      </w:pPr>
    </w:p>
    <w:p w:rsidR="002B4746" w:rsidRDefault="00D638AD">
      <w:pPr>
        <w:pStyle w:val="Paragrafoelenco"/>
        <w:numPr>
          <w:ilvl w:val="0"/>
          <w:numId w:val="2"/>
        </w:numPr>
        <w:tabs>
          <w:tab w:val="left" w:pos="667"/>
        </w:tabs>
        <w:spacing w:line="235" w:lineRule="auto"/>
        <w:ind w:right="198" w:hanging="1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</w:t>
      </w:r>
      <w:r>
        <w:rPr>
          <w:spacing w:val="-1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2B4746">
      <w:pgSz w:w="11900" w:h="16840"/>
      <w:pgMar w:top="86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D7A"/>
    <w:multiLevelType w:val="hybridMultilevel"/>
    <w:tmpl w:val="F4724922"/>
    <w:lvl w:ilvl="0" w:tplc="F8FEC7F6">
      <w:start w:val="1"/>
      <w:numFmt w:val="decimal"/>
      <w:lvlText w:val="(%1)"/>
      <w:lvlJc w:val="left"/>
      <w:pPr>
        <w:ind w:left="239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E269906">
      <w:numFmt w:val="bullet"/>
      <w:lvlText w:val="•"/>
      <w:lvlJc w:val="left"/>
      <w:pPr>
        <w:ind w:left="1307" w:hanging="327"/>
      </w:pPr>
      <w:rPr>
        <w:rFonts w:hint="default"/>
        <w:lang w:val="it-IT" w:eastAsia="en-US" w:bidi="ar-SA"/>
      </w:rPr>
    </w:lvl>
    <w:lvl w:ilvl="2" w:tplc="F1588120">
      <w:numFmt w:val="bullet"/>
      <w:lvlText w:val="•"/>
      <w:lvlJc w:val="left"/>
      <w:pPr>
        <w:ind w:left="2375" w:hanging="327"/>
      </w:pPr>
      <w:rPr>
        <w:rFonts w:hint="default"/>
        <w:lang w:val="it-IT" w:eastAsia="en-US" w:bidi="ar-SA"/>
      </w:rPr>
    </w:lvl>
    <w:lvl w:ilvl="3" w:tplc="05840FAE">
      <w:numFmt w:val="bullet"/>
      <w:lvlText w:val="•"/>
      <w:lvlJc w:val="left"/>
      <w:pPr>
        <w:ind w:left="3443" w:hanging="327"/>
      </w:pPr>
      <w:rPr>
        <w:rFonts w:hint="default"/>
        <w:lang w:val="it-IT" w:eastAsia="en-US" w:bidi="ar-SA"/>
      </w:rPr>
    </w:lvl>
    <w:lvl w:ilvl="4" w:tplc="E9BEDCDE">
      <w:numFmt w:val="bullet"/>
      <w:lvlText w:val="•"/>
      <w:lvlJc w:val="left"/>
      <w:pPr>
        <w:ind w:left="4511" w:hanging="327"/>
      </w:pPr>
      <w:rPr>
        <w:rFonts w:hint="default"/>
        <w:lang w:val="it-IT" w:eastAsia="en-US" w:bidi="ar-SA"/>
      </w:rPr>
    </w:lvl>
    <w:lvl w:ilvl="5" w:tplc="EA38F882">
      <w:numFmt w:val="bullet"/>
      <w:lvlText w:val="•"/>
      <w:lvlJc w:val="left"/>
      <w:pPr>
        <w:ind w:left="5579" w:hanging="327"/>
      </w:pPr>
      <w:rPr>
        <w:rFonts w:hint="default"/>
        <w:lang w:val="it-IT" w:eastAsia="en-US" w:bidi="ar-SA"/>
      </w:rPr>
    </w:lvl>
    <w:lvl w:ilvl="6" w:tplc="3BDCBC50">
      <w:numFmt w:val="bullet"/>
      <w:lvlText w:val="•"/>
      <w:lvlJc w:val="left"/>
      <w:pPr>
        <w:ind w:left="6647" w:hanging="327"/>
      </w:pPr>
      <w:rPr>
        <w:rFonts w:hint="default"/>
        <w:lang w:val="it-IT" w:eastAsia="en-US" w:bidi="ar-SA"/>
      </w:rPr>
    </w:lvl>
    <w:lvl w:ilvl="7" w:tplc="BDE8F702">
      <w:numFmt w:val="bullet"/>
      <w:lvlText w:val="•"/>
      <w:lvlJc w:val="left"/>
      <w:pPr>
        <w:ind w:left="7715" w:hanging="327"/>
      </w:pPr>
      <w:rPr>
        <w:rFonts w:hint="default"/>
        <w:lang w:val="it-IT" w:eastAsia="en-US" w:bidi="ar-SA"/>
      </w:rPr>
    </w:lvl>
    <w:lvl w:ilvl="8" w:tplc="A852F450">
      <w:numFmt w:val="bullet"/>
      <w:lvlText w:val="•"/>
      <w:lvlJc w:val="left"/>
      <w:pPr>
        <w:ind w:left="8783" w:hanging="327"/>
      </w:pPr>
      <w:rPr>
        <w:rFonts w:hint="default"/>
        <w:lang w:val="it-IT" w:eastAsia="en-US" w:bidi="ar-SA"/>
      </w:rPr>
    </w:lvl>
  </w:abstractNum>
  <w:abstractNum w:abstractNumId="1">
    <w:nsid w:val="11797190"/>
    <w:multiLevelType w:val="hybridMultilevel"/>
    <w:tmpl w:val="CA56F452"/>
    <w:lvl w:ilvl="0" w:tplc="7BB2E628">
      <w:numFmt w:val="bullet"/>
      <w:lvlText w:val="-"/>
      <w:lvlJc w:val="left"/>
      <w:pPr>
        <w:ind w:left="439" w:hanging="34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C647DA0">
      <w:numFmt w:val="bullet"/>
      <w:lvlText w:val="•"/>
      <w:lvlJc w:val="left"/>
      <w:pPr>
        <w:ind w:left="1286" w:hanging="349"/>
      </w:pPr>
      <w:rPr>
        <w:rFonts w:hint="default"/>
        <w:lang w:val="it-IT" w:eastAsia="en-US" w:bidi="ar-SA"/>
      </w:rPr>
    </w:lvl>
    <w:lvl w:ilvl="2" w:tplc="CBB8FFCC">
      <w:numFmt w:val="bullet"/>
      <w:lvlText w:val="•"/>
      <w:lvlJc w:val="left"/>
      <w:pPr>
        <w:ind w:left="2132" w:hanging="349"/>
      </w:pPr>
      <w:rPr>
        <w:rFonts w:hint="default"/>
        <w:lang w:val="it-IT" w:eastAsia="en-US" w:bidi="ar-SA"/>
      </w:rPr>
    </w:lvl>
    <w:lvl w:ilvl="3" w:tplc="FF920942">
      <w:numFmt w:val="bullet"/>
      <w:lvlText w:val="•"/>
      <w:lvlJc w:val="left"/>
      <w:pPr>
        <w:ind w:left="2978" w:hanging="349"/>
      </w:pPr>
      <w:rPr>
        <w:rFonts w:hint="default"/>
        <w:lang w:val="it-IT" w:eastAsia="en-US" w:bidi="ar-SA"/>
      </w:rPr>
    </w:lvl>
    <w:lvl w:ilvl="4" w:tplc="6372AADE">
      <w:numFmt w:val="bullet"/>
      <w:lvlText w:val="•"/>
      <w:lvlJc w:val="left"/>
      <w:pPr>
        <w:ind w:left="3825" w:hanging="349"/>
      </w:pPr>
      <w:rPr>
        <w:rFonts w:hint="default"/>
        <w:lang w:val="it-IT" w:eastAsia="en-US" w:bidi="ar-SA"/>
      </w:rPr>
    </w:lvl>
    <w:lvl w:ilvl="5" w:tplc="8466C060">
      <w:numFmt w:val="bullet"/>
      <w:lvlText w:val="•"/>
      <w:lvlJc w:val="left"/>
      <w:pPr>
        <w:ind w:left="4671" w:hanging="349"/>
      </w:pPr>
      <w:rPr>
        <w:rFonts w:hint="default"/>
        <w:lang w:val="it-IT" w:eastAsia="en-US" w:bidi="ar-SA"/>
      </w:rPr>
    </w:lvl>
    <w:lvl w:ilvl="6" w:tplc="A76EA8A4">
      <w:numFmt w:val="bullet"/>
      <w:lvlText w:val="•"/>
      <w:lvlJc w:val="left"/>
      <w:pPr>
        <w:ind w:left="5517" w:hanging="349"/>
      </w:pPr>
      <w:rPr>
        <w:rFonts w:hint="default"/>
        <w:lang w:val="it-IT" w:eastAsia="en-US" w:bidi="ar-SA"/>
      </w:rPr>
    </w:lvl>
    <w:lvl w:ilvl="7" w:tplc="4246CE3A">
      <w:numFmt w:val="bullet"/>
      <w:lvlText w:val="•"/>
      <w:lvlJc w:val="left"/>
      <w:pPr>
        <w:ind w:left="6364" w:hanging="349"/>
      </w:pPr>
      <w:rPr>
        <w:rFonts w:hint="default"/>
        <w:lang w:val="it-IT" w:eastAsia="en-US" w:bidi="ar-SA"/>
      </w:rPr>
    </w:lvl>
    <w:lvl w:ilvl="8" w:tplc="3698E56C">
      <w:numFmt w:val="bullet"/>
      <w:lvlText w:val="•"/>
      <w:lvlJc w:val="left"/>
      <w:pPr>
        <w:ind w:left="7210" w:hanging="349"/>
      </w:pPr>
      <w:rPr>
        <w:rFonts w:hint="default"/>
        <w:lang w:val="it-IT" w:eastAsia="en-US" w:bidi="ar-SA"/>
      </w:rPr>
    </w:lvl>
  </w:abstractNum>
  <w:abstractNum w:abstractNumId="2">
    <w:nsid w:val="123236E0"/>
    <w:multiLevelType w:val="hybridMultilevel"/>
    <w:tmpl w:val="D922A172"/>
    <w:lvl w:ilvl="0" w:tplc="FE8E385E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3245330">
      <w:numFmt w:val="bullet"/>
      <w:lvlText w:val="•"/>
      <w:lvlJc w:val="left"/>
      <w:pPr>
        <w:ind w:left="1307" w:hanging="130"/>
      </w:pPr>
      <w:rPr>
        <w:rFonts w:hint="default"/>
        <w:lang w:val="it-IT" w:eastAsia="en-US" w:bidi="ar-SA"/>
      </w:rPr>
    </w:lvl>
    <w:lvl w:ilvl="2" w:tplc="B296C664">
      <w:numFmt w:val="bullet"/>
      <w:lvlText w:val="•"/>
      <w:lvlJc w:val="left"/>
      <w:pPr>
        <w:ind w:left="2375" w:hanging="130"/>
      </w:pPr>
      <w:rPr>
        <w:rFonts w:hint="default"/>
        <w:lang w:val="it-IT" w:eastAsia="en-US" w:bidi="ar-SA"/>
      </w:rPr>
    </w:lvl>
    <w:lvl w:ilvl="3" w:tplc="8F50962C">
      <w:numFmt w:val="bullet"/>
      <w:lvlText w:val="•"/>
      <w:lvlJc w:val="left"/>
      <w:pPr>
        <w:ind w:left="3443" w:hanging="130"/>
      </w:pPr>
      <w:rPr>
        <w:rFonts w:hint="default"/>
        <w:lang w:val="it-IT" w:eastAsia="en-US" w:bidi="ar-SA"/>
      </w:rPr>
    </w:lvl>
    <w:lvl w:ilvl="4" w:tplc="88D01872">
      <w:numFmt w:val="bullet"/>
      <w:lvlText w:val="•"/>
      <w:lvlJc w:val="left"/>
      <w:pPr>
        <w:ind w:left="4511" w:hanging="130"/>
      </w:pPr>
      <w:rPr>
        <w:rFonts w:hint="default"/>
        <w:lang w:val="it-IT" w:eastAsia="en-US" w:bidi="ar-SA"/>
      </w:rPr>
    </w:lvl>
    <w:lvl w:ilvl="5" w:tplc="1140201A">
      <w:numFmt w:val="bullet"/>
      <w:lvlText w:val="•"/>
      <w:lvlJc w:val="left"/>
      <w:pPr>
        <w:ind w:left="5579" w:hanging="130"/>
      </w:pPr>
      <w:rPr>
        <w:rFonts w:hint="default"/>
        <w:lang w:val="it-IT" w:eastAsia="en-US" w:bidi="ar-SA"/>
      </w:rPr>
    </w:lvl>
    <w:lvl w:ilvl="6" w:tplc="F24E3012">
      <w:numFmt w:val="bullet"/>
      <w:lvlText w:val="•"/>
      <w:lvlJc w:val="left"/>
      <w:pPr>
        <w:ind w:left="6647" w:hanging="130"/>
      </w:pPr>
      <w:rPr>
        <w:rFonts w:hint="default"/>
        <w:lang w:val="it-IT" w:eastAsia="en-US" w:bidi="ar-SA"/>
      </w:rPr>
    </w:lvl>
    <w:lvl w:ilvl="7" w:tplc="A25040C0">
      <w:numFmt w:val="bullet"/>
      <w:lvlText w:val="•"/>
      <w:lvlJc w:val="left"/>
      <w:pPr>
        <w:ind w:left="7715" w:hanging="130"/>
      </w:pPr>
      <w:rPr>
        <w:rFonts w:hint="default"/>
        <w:lang w:val="it-IT" w:eastAsia="en-US" w:bidi="ar-SA"/>
      </w:rPr>
    </w:lvl>
    <w:lvl w:ilvl="8" w:tplc="7A7E967E">
      <w:numFmt w:val="bullet"/>
      <w:lvlText w:val="•"/>
      <w:lvlJc w:val="left"/>
      <w:pPr>
        <w:ind w:left="8783" w:hanging="130"/>
      </w:pPr>
      <w:rPr>
        <w:rFonts w:hint="default"/>
        <w:lang w:val="it-IT" w:eastAsia="en-US" w:bidi="ar-SA"/>
      </w:rPr>
    </w:lvl>
  </w:abstractNum>
  <w:abstractNum w:abstractNumId="3">
    <w:nsid w:val="3DC72DCF"/>
    <w:multiLevelType w:val="hybridMultilevel"/>
    <w:tmpl w:val="4650D4D4"/>
    <w:lvl w:ilvl="0" w:tplc="79B205AC">
      <w:start w:val="1"/>
      <w:numFmt w:val="lowerLetter"/>
      <w:lvlText w:val="%1)"/>
      <w:lvlJc w:val="left"/>
      <w:pPr>
        <w:ind w:left="460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462374C">
      <w:numFmt w:val="bullet"/>
      <w:lvlText w:val="•"/>
      <w:lvlJc w:val="left"/>
      <w:pPr>
        <w:ind w:left="1505" w:hanging="231"/>
      </w:pPr>
      <w:rPr>
        <w:rFonts w:hint="default"/>
        <w:lang w:val="it-IT" w:eastAsia="en-US" w:bidi="ar-SA"/>
      </w:rPr>
    </w:lvl>
    <w:lvl w:ilvl="2" w:tplc="B19634A6">
      <w:numFmt w:val="bullet"/>
      <w:lvlText w:val="•"/>
      <w:lvlJc w:val="left"/>
      <w:pPr>
        <w:ind w:left="2551" w:hanging="231"/>
      </w:pPr>
      <w:rPr>
        <w:rFonts w:hint="default"/>
        <w:lang w:val="it-IT" w:eastAsia="en-US" w:bidi="ar-SA"/>
      </w:rPr>
    </w:lvl>
    <w:lvl w:ilvl="3" w:tplc="281AD32C">
      <w:numFmt w:val="bullet"/>
      <w:lvlText w:val="•"/>
      <w:lvlJc w:val="left"/>
      <w:pPr>
        <w:ind w:left="3597" w:hanging="231"/>
      </w:pPr>
      <w:rPr>
        <w:rFonts w:hint="default"/>
        <w:lang w:val="it-IT" w:eastAsia="en-US" w:bidi="ar-SA"/>
      </w:rPr>
    </w:lvl>
    <w:lvl w:ilvl="4" w:tplc="E3EC70A4">
      <w:numFmt w:val="bullet"/>
      <w:lvlText w:val="•"/>
      <w:lvlJc w:val="left"/>
      <w:pPr>
        <w:ind w:left="4643" w:hanging="231"/>
      </w:pPr>
      <w:rPr>
        <w:rFonts w:hint="default"/>
        <w:lang w:val="it-IT" w:eastAsia="en-US" w:bidi="ar-SA"/>
      </w:rPr>
    </w:lvl>
    <w:lvl w:ilvl="5" w:tplc="A9CA170C">
      <w:numFmt w:val="bullet"/>
      <w:lvlText w:val="•"/>
      <w:lvlJc w:val="left"/>
      <w:pPr>
        <w:ind w:left="5689" w:hanging="231"/>
      </w:pPr>
      <w:rPr>
        <w:rFonts w:hint="default"/>
        <w:lang w:val="it-IT" w:eastAsia="en-US" w:bidi="ar-SA"/>
      </w:rPr>
    </w:lvl>
    <w:lvl w:ilvl="6" w:tplc="6D48E852">
      <w:numFmt w:val="bullet"/>
      <w:lvlText w:val="•"/>
      <w:lvlJc w:val="left"/>
      <w:pPr>
        <w:ind w:left="6735" w:hanging="231"/>
      </w:pPr>
      <w:rPr>
        <w:rFonts w:hint="default"/>
        <w:lang w:val="it-IT" w:eastAsia="en-US" w:bidi="ar-SA"/>
      </w:rPr>
    </w:lvl>
    <w:lvl w:ilvl="7" w:tplc="104A5954">
      <w:numFmt w:val="bullet"/>
      <w:lvlText w:val="•"/>
      <w:lvlJc w:val="left"/>
      <w:pPr>
        <w:ind w:left="7781" w:hanging="231"/>
      </w:pPr>
      <w:rPr>
        <w:rFonts w:hint="default"/>
        <w:lang w:val="it-IT" w:eastAsia="en-US" w:bidi="ar-SA"/>
      </w:rPr>
    </w:lvl>
    <w:lvl w:ilvl="8" w:tplc="44AE35CA">
      <w:numFmt w:val="bullet"/>
      <w:lvlText w:val="•"/>
      <w:lvlJc w:val="left"/>
      <w:pPr>
        <w:ind w:left="8827" w:hanging="231"/>
      </w:pPr>
      <w:rPr>
        <w:rFonts w:hint="default"/>
        <w:lang w:val="it-IT" w:eastAsia="en-US" w:bidi="ar-SA"/>
      </w:rPr>
    </w:lvl>
  </w:abstractNum>
  <w:abstractNum w:abstractNumId="4">
    <w:nsid w:val="6AB978B8"/>
    <w:multiLevelType w:val="hybridMultilevel"/>
    <w:tmpl w:val="097C4448"/>
    <w:lvl w:ilvl="0" w:tplc="E640B538">
      <w:start w:val="1"/>
      <w:numFmt w:val="lowerLetter"/>
      <w:lvlText w:val="(%1)"/>
      <w:lvlJc w:val="left"/>
      <w:pPr>
        <w:ind w:left="239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A844228">
      <w:numFmt w:val="bullet"/>
      <w:lvlText w:val="•"/>
      <w:lvlJc w:val="left"/>
      <w:pPr>
        <w:ind w:left="1307" w:hanging="351"/>
      </w:pPr>
      <w:rPr>
        <w:rFonts w:hint="default"/>
        <w:lang w:val="it-IT" w:eastAsia="en-US" w:bidi="ar-SA"/>
      </w:rPr>
    </w:lvl>
    <w:lvl w:ilvl="2" w:tplc="461627C0">
      <w:numFmt w:val="bullet"/>
      <w:lvlText w:val="•"/>
      <w:lvlJc w:val="left"/>
      <w:pPr>
        <w:ind w:left="2375" w:hanging="351"/>
      </w:pPr>
      <w:rPr>
        <w:rFonts w:hint="default"/>
        <w:lang w:val="it-IT" w:eastAsia="en-US" w:bidi="ar-SA"/>
      </w:rPr>
    </w:lvl>
    <w:lvl w:ilvl="3" w:tplc="341CA83E">
      <w:numFmt w:val="bullet"/>
      <w:lvlText w:val="•"/>
      <w:lvlJc w:val="left"/>
      <w:pPr>
        <w:ind w:left="3443" w:hanging="351"/>
      </w:pPr>
      <w:rPr>
        <w:rFonts w:hint="default"/>
        <w:lang w:val="it-IT" w:eastAsia="en-US" w:bidi="ar-SA"/>
      </w:rPr>
    </w:lvl>
    <w:lvl w:ilvl="4" w:tplc="FDFC3D3E">
      <w:numFmt w:val="bullet"/>
      <w:lvlText w:val="•"/>
      <w:lvlJc w:val="left"/>
      <w:pPr>
        <w:ind w:left="4511" w:hanging="351"/>
      </w:pPr>
      <w:rPr>
        <w:rFonts w:hint="default"/>
        <w:lang w:val="it-IT" w:eastAsia="en-US" w:bidi="ar-SA"/>
      </w:rPr>
    </w:lvl>
    <w:lvl w:ilvl="5" w:tplc="CA16600E">
      <w:numFmt w:val="bullet"/>
      <w:lvlText w:val="•"/>
      <w:lvlJc w:val="left"/>
      <w:pPr>
        <w:ind w:left="5579" w:hanging="351"/>
      </w:pPr>
      <w:rPr>
        <w:rFonts w:hint="default"/>
        <w:lang w:val="it-IT" w:eastAsia="en-US" w:bidi="ar-SA"/>
      </w:rPr>
    </w:lvl>
    <w:lvl w:ilvl="6" w:tplc="6D9C79E0">
      <w:numFmt w:val="bullet"/>
      <w:lvlText w:val="•"/>
      <w:lvlJc w:val="left"/>
      <w:pPr>
        <w:ind w:left="6647" w:hanging="351"/>
      </w:pPr>
      <w:rPr>
        <w:rFonts w:hint="default"/>
        <w:lang w:val="it-IT" w:eastAsia="en-US" w:bidi="ar-SA"/>
      </w:rPr>
    </w:lvl>
    <w:lvl w:ilvl="7" w:tplc="E250C5B0">
      <w:numFmt w:val="bullet"/>
      <w:lvlText w:val="•"/>
      <w:lvlJc w:val="left"/>
      <w:pPr>
        <w:ind w:left="7715" w:hanging="351"/>
      </w:pPr>
      <w:rPr>
        <w:rFonts w:hint="default"/>
        <w:lang w:val="it-IT" w:eastAsia="en-US" w:bidi="ar-SA"/>
      </w:rPr>
    </w:lvl>
    <w:lvl w:ilvl="8" w:tplc="6C903F8A">
      <w:numFmt w:val="bullet"/>
      <w:lvlText w:val="•"/>
      <w:lvlJc w:val="left"/>
      <w:pPr>
        <w:ind w:left="8783" w:hanging="351"/>
      </w:pPr>
      <w:rPr>
        <w:rFonts w:hint="default"/>
        <w:lang w:val="it-IT" w:eastAsia="en-US" w:bidi="ar-SA"/>
      </w:rPr>
    </w:lvl>
  </w:abstractNum>
  <w:abstractNum w:abstractNumId="5">
    <w:nsid w:val="728C2274"/>
    <w:multiLevelType w:val="hybridMultilevel"/>
    <w:tmpl w:val="D89696D6"/>
    <w:lvl w:ilvl="0" w:tplc="3D3A25D6">
      <w:start w:val="1"/>
      <w:numFmt w:val="upperRoman"/>
      <w:lvlText w:val="%1."/>
      <w:lvlJc w:val="left"/>
      <w:pPr>
        <w:ind w:left="416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77EE712">
      <w:numFmt w:val="bullet"/>
      <w:lvlText w:val="•"/>
      <w:lvlJc w:val="left"/>
      <w:pPr>
        <w:ind w:left="1469" w:hanging="178"/>
      </w:pPr>
      <w:rPr>
        <w:rFonts w:hint="default"/>
        <w:lang w:val="it-IT" w:eastAsia="en-US" w:bidi="ar-SA"/>
      </w:rPr>
    </w:lvl>
    <w:lvl w:ilvl="2" w:tplc="2BB2A38A">
      <w:numFmt w:val="bullet"/>
      <w:lvlText w:val="•"/>
      <w:lvlJc w:val="left"/>
      <w:pPr>
        <w:ind w:left="2519" w:hanging="178"/>
      </w:pPr>
      <w:rPr>
        <w:rFonts w:hint="default"/>
        <w:lang w:val="it-IT" w:eastAsia="en-US" w:bidi="ar-SA"/>
      </w:rPr>
    </w:lvl>
    <w:lvl w:ilvl="3" w:tplc="4DE00CE0">
      <w:numFmt w:val="bullet"/>
      <w:lvlText w:val="•"/>
      <w:lvlJc w:val="left"/>
      <w:pPr>
        <w:ind w:left="3569" w:hanging="178"/>
      </w:pPr>
      <w:rPr>
        <w:rFonts w:hint="default"/>
        <w:lang w:val="it-IT" w:eastAsia="en-US" w:bidi="ar-SA"/>
      </w:rPr>
    </w:lvl>
    <w:lvl w:ilvl="4" w:tplc="52DAE7D0">
      <w:numFmt w:val="bullet"/>
      <w:lvlText w:val="•"/>
      <w:lvlJc w:val="left"/>
      <w:pPr>
        <w:ind w:left="4619" w:hanging="178"/>
      </w:pPr>
      <w:rPr>
        <w:rFonts w:hint="default"/>
        <w:lang w:val="it-IT" w:eastAsia="en-US" w:bidi="ar-SA"/>
      </w:rPr>
    </w:lvl>
    <w:lvl w:ilvl="5" w:tplc="A8044A7A">
      <w:numFmt w:val="bullet"/>
      <w:lvlText w:val="•"/>
      <w:lvlJc w:val="left"/>
      <w:pPr>
        <w:ind w:left="5669" w:hanging="178"/>
      </w:pPr>
      <w:rPr>
        <w:rFonts w:hint="default"/>
        <w:lang w:val="it-IT" w:eastAsia="en-US" w:bidi="ar-SA"/>
      </w:rPr>
    </w:lvl>
    <w:lvl w:ilvl="6" w:tplc="B40833E0">
      <w:numFmt w:val="bullet"/>
      <w:lvlText w:val="•"/>
      <w:lvlJc w:val="left"/>
      <w:pPr>
        <w:ind w:left="6719" w:hanging="178"/>
      </w:pPr>
      <w:rPr>
        <w:rFonts w:hint="default"/>
        <w:lang w:val="it-IT" w:eastAsia="en-US" w:bidi="ar-SA"/>
      </w:rPr>
    </w:lvl>
    <w:lvl w:ilvl="7" w:tplc="672C692E">
      <w:numFmt w:val="bullet"/>
      <w:lvlText w:val="•"/>
      <w:lvlJc w:val="left"/>
      <w:pPr>
        <w:ind w:left="7769" w:hanging="178"/>
      </w:pPr>
      <w:rPr>
        <w:rFonts w:hint="default"/>
        <w:lang w:val="it-IT" w:eastAsia="en-US" w:bidi="ar-SA"/>
      </w:rPr>
    </w:lvl>
    <w:lvl w:ilvl="8" w:tplc="8F30AEEE">
      <w:numFmt w:val="bullet"/>
      <w:lvlText w:val="•"/>
      <w:lvlJc w:val="left"/>
      <w:pPr>
        <w:ind w:left="8819" w:hanging="17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6"/>
    <w:rsid w:val="002B4746"/>
    <w:rsid w:val="00486E43"/>
    <w:rsid w:val="009A3BBE"/>
    <w:rsid w:val="00D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</w:pPr>
  </w:style>
  <w:style w:type="paragraph" w:styleId="Paragrafoelenco">
    <w:name w:val="List Paragraph"/>
    <w:basedOn w:val="Normale"/>
    <w:uiPriority w:val="1"/>
    <w:qFormat/>
    <w:pPr>
      <w:ind w:left="239" w:hanging="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</w:pPr>
  </w:style>
  <w:style w:type="paragraph" w:styleId="Paragrafoelenco">
    <w:name w:val="List Paragraph"/>
    <w:basedOn w:val="Normale"/>
    <w:uiPriority w:val="1"/>
    <w:qFormat/>
    <w:pPr>
      <w:ind w:left="239" w:hanging="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Preside</cp:lastModifiedBy>
  <cp:revision>2</cp:revision>
  <dcterms:created xsi:type="dcterms:W3CDTF">2024-02-21T09:37:00Z</dcterms:created>
  <dcterms:modified xsi:type="dcterms:W3CDTF">2024-02-21T09:37:00Z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2024-02-20T00:00:00Z</vt:filetime>
  </property>
</Properties>
</file>